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DC8" w:rsidRPr="00E7144D" w:rsidRDefault="00981057" w:rsidP="00F67DC8">
      <w:pPr>
        <w:rPr>
          <w:rFonts w:ascii="Arial Black" w:hAnsi="Arial Black"/>
          <w:color w:val="0070C0"/>
          <w:lang w:val="en-US"/>
        </w:rPr>
      </w:pPr>
      <w:r>
        <w:rPr>
          <w:rFonts w:ascii="Arial Black" w:hAnsi="Arial Black"/>
          <w:noProof/>
          <w:lang w:eastAsia="pl-PL"/>
        </w:rPr>
        <w:drawing>
          <wp:anchor distT="0" distB="0" distL="114300" distR="114300" simplePos="0" relativeHeight="251659264" behindDoc="0" locked="0" layoutInCell="1" allowOverlap="1">
            <wp:simplePos x="0" y="0"/>
            <wp:positionH relativeFrom="margin">
              <wp:align>right</wp:align>
            </wp:positionH>
            <wp:positionV relativeFrom="margin">
              <wp:posOffset>52705</wp:posOffset>
            </wp:positionV>
            <wp:extent cx="2466975" cy="428625"/>
            <wp:effectExtent l="19050" t="0" r="9525" b="0"/>
            <wp:wrapSquare wrapText="bothSides"/>
            <wp:docPr id="3"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5" r:link="rId6"/>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E7144D" w:rsidRPr="00E7144D">
        <w:rPr>
          <w:rFonts w:ascii="Arial Black" w:hAnsi="Arial Black"/>
          <w:lang w:val="en-US"/>
        </w:rPr>
        <w:t xml:space="preserve">INSTALLATION INSTRUCTION NO. </w:t>
      </w:r>
      <w:r w:rsidR="006450E9" w:rsidRPr="00E7144D">
        <w:rPr>
          <w:rFonts w:ascii="Arial Black" w:hAnsi="Arial Black"/>
          <w:lang w:val="en-US"/>
        </w:rPr>
        <w:t>4</w:t>
      </w:r>
      <w:r w:rsidR="00F67DC8" w:rsidRPr="00E7144D">
        <w:rPr>
          <w:rFonts w:ascii="Arial Black" w:hAnsi="Arial Black"/>
          <w:lang w:val="en-US"/>
        </w:rPr>
        <w:t xml:space="preserve">, </w:t>
      </w:r>
      <w:r w:rsidR="00F67DC8" w:rsidRPr="00E7144D">
        <w:rPr>
          <w:rFonts w:ascii="Arial Black" w:hAnsi="Arial Black"/>
          <w:color w:val="0070C0"/>
          <w:lang w:val="en-US"/>
        </w:rPr>
        <w:t xml:space="preserve"> </w:t>
      </w:r>
      <w:r w:rsidR="00E7144D" w:rsidRPr="00E7144D">
        <w:rPr>
          <w:rFonts w:ascii="Arial Black" w:hAnsi="Arial Black"/>
          <w:color w:val="0070C0"/>
          <w:lang w:val="en-US"/>
        </w:rPr>
        <w:t xml:space="preserve">FOR APPLICATION OF VAPOUR PERMEABLE MEMBRANES ON SHEATHINGS MADE OF BOARDS, AS SEALING OF COVERINGS LAID ON </w:t>
      </w:r>
      <w:r w:rsidR="00887B62">
        <w:rPr>
          <w:rFonts w:ascii="Arial Black" w:hAnsi="Arial Black"/>
          <w:color w:val="0070C0"/>
          <w:lang w:val="en-US"/>
        </w:rPr>
        <w:t>BATTENS</w:t>
      </w:r>
      <w:r w:rsidR="00E7144D">
        <w:rPr>
          <w:rFonts w:ascii="Arial Black" w:hAnsi="Arial Black"/>
          <w:color w:val="0070C0"/>
          <w:lang w:val="en-US"/>
        </w:rPr>
        <w:t>.</w:t>
      </w:r>
    </w:p>
    <w:p w:rsidR="00EC42C6" w:rsidRDefault="00887B62" w:rsidP="00303365">
      <w:pPr>
        <w:pStyle w:val="WW-Tekstpodstawowy3"/>
        <w:jc w:val="both"/>
        <w:rPr>
          <w:b w:val="0"/>
          <w:bCs/>
          <w:sz w:val="20"/>
          <w:lang w:val="en-US"/>
        </w:rPr>
      </w:pPr>
      <w:r w:rsidRPr="00887B62">
        <w:rPr>
          <w:b w:val="0"/>
          <w:bCs/>
          <w:sz w:val="20"/>
          <w:lang w:val="en-US"/>
        </w:rPr>
        <w:t>This instruction concerns most important rules for installation of vapour permeable membranes, referred to as „ICM” with DoP type 120 – type 265 on sheathings made of boards</w:t>
      </w:r>
      <w:r>
        <w:rPr>
          <w:b w:val="0"/>
          <w:bCs/>
          <w:sz w:val="20"/>
          <w:lang w:val="en-US"/>
        </w:rPr>
        <w:t xml:space="preserve"> in sloping roofs with ventilated coverings laid on battens and counter-battens. </w:t>
      </w:r>
      <w:r w:rsidRPr="00744F3F">
        <w:rPr>
          <w:b w:val="0"/>
          <w:bCs/>
          <w:sz w:val="20"/>
          <w:lang w:val="en-US"/>
        </w:rPr>
        <w:t xml:space="preserve">Basic rules of installation of ICM on boards are the same as for ICM stretched on roof truss and are set in Installation Instruction no. </w:t>
      </w:r>
      <w:r w:rsidR="00744F3F" w:rsidRPr="00744F3F">
        <w:rPr>
          <w:b w:val="0"/>
          <w:bCs/>
          <w:sz w:val="20"/>
          <w:lang w:val="en-US"/>
        </w:rPr>
        <w:t>1 (for roof</w:t>
      </w:r>
      <w:r w:rsidR="00744F3F">
        <w:rPr>
          <w:b w:val="0"/>
          <w:bCs/>
          <w:sz w:val="20"/>
          <w:lang w:val="en-US"/>
        </w:rPr>
        <w:t xml:space="preserve">s with slope </w:t>
      </w:r>
      <w:r w:rsidR="00744F3F" w:rsidRPr="00744F3F">
        <w:rPr>
          <w:rFonts w:cs="Arial"/>
          <w:b w:val="0"/>
          <w:sz w:val="20"/>
          <w:lang w:val="en-US"/>
        </w:rPr>
        <w:t xml:space="preserve">≥ </w:t>
      </w:r>
      <w:r w:rsidR="00744F3F" w:rsidRPr="00744F3F">
        <w:rPr>
          <w:rFonts w:cs="Arial"/>
          <w:sz w:val="20"/>
          <w:lang w:val="en-US"/>
        </w:rPr>
        <w:t>2</w:t>
      </w:r>
      <w:r w:rsidR="00744F3F" w:rsidRPr="00744F3F">
        <w:rPr>
          <w:sz w:val="20"/>
          <w:lang w:val="en-US"/>
        </w:rPr>
        <w:t>0 º</w:t>
      </w:r>
      <w:r w:rsidR="00744F3F" w:rsidRPr="00744F3F">
        <w:rPr>
          <w:b w:val="0"/>
          <w:bCs/>
          <w:sz w:val="20"/>
          <w:lang w:val="en-US"/>
        </w:rPr>
        <w:t>)</w:t>
      </w:r>
      <w:r w:rsidR="00744F3F">
        <w:rPr>
          <w:b w:val="0"/>
          <w:bCs/>
          <w:sz w:val="20"/>
          <w:lang w:val="en-US"/>
        </w:rPr>
        <w:t xml:space="preserve"> and in Installation Instruction no. 5 (for roofs with slope lower than </w:t>
      </w:r>
      <w:r w:rsidR="00744F3F" w:rsidRPr="00744F3F">
        <w:rPr>
          <w:rFonts w:cs="Arial"/>
          <w:b w:val="0"/>
          <w:sz w:val="20"/>
          <w:lang w:val="en-US"/>
        </w:rPr>
        <w:t>2</w:t>
      </w:r>
      <w:r w:rsidR="00744F3F" w:rsidRPr="00744F3F">
        <w:rPr>
          <w:sz w:val="20"/>
          <w:lang w:val="en-US"/>
        </w:rPr>
        <w:t>0º</w:t>
      </w:r>
      <w:r w:rsidR="00744F3F">
        <w:rPr>
          <w:b w:val="0"/>
          <w:bCs/>
          <w:sz w:val="20"/>
          <w:lang w:val="en-US"/>
        </w:rPr>
        <w:t xml:space="preserve">). </w:t>
      </w:r>
      <w:r w:rsidR="00744F3F" w:rsidRPr="00744F3F">
        <w:rPr>
          <w:b w:val="0"/>
          <w:bCs/>
          <w:sz w:val="20"/>
          <w:lang w:val="en-US"/>
        </w:rPr>
        <w:t>Instructions comply with PSD (Polish As</w:t>
      </w:r>
      <w:r w:rsidR="00744F3F">
        <w:rPr>
          <w:b w:val="0"/>
          <w:bCs/>
          <w:sz w:val="20"/>
          <w:lang w:val="en-US"/>
        </w:rPr>
        <w:t>sociation of Roofers</w:t>
      </w:r>
      <w:r w:rsidR="00744F3F" w:rsidRPr="00744F3F">
        <w:rPr>
          <w:b w:val="0"/>
          <w:bCs/>
          <w:sz w:val="20"/>
          <w:lang w:val="en-US"/>
        </w:rPr>
        <w:t>) Guidelines (Notebook no. 1 and 2).</w:t>
      </w:r>
      <w:r w:rsidRPr="00744F3F">
        <w:rPr>
          <w:b w:val="0"/>
          <w:bCs/>
          <w:sz w:val="20"/>
          <w:lang w:val="en-US"/>
        </w:rPr>
        <w:t xml:space="preserve"> </w:t>
      </w:r>
    </w:p>
    <w:p w:rsidR="00744F3F" w:rsidRPr="00B47703" w:rsidRDefault="00744F3F" w:rsidP="00303365">
      <w:pPr>
        <w:pStyle w:val="WW-Tekstpodstawowy3"/>
        <w:jc w:val="both"/>
        <w:rPr>
          <w:sz w:val="20"/>
          <w:lang w:val="en-US"/>
        </w:rPr>
      </w:pPr>
    </w:p>
    <w:p w:rsidR="00303365" w:rsidRPr="00B47703" w:rsidRDefault="00B47703" w:rsidP="00EC42C6">
      <w:pPr>
        <w:pStyle w:val="WW-Tekstpodstawowy3"/>
        <w:jc w:val="both"/>
        <w:rPr>
          <w:rFonts w:cs="Arial"/>
          <w:sz w:val="20"/>
          <w:lang w:val="en-US"/>
        </w:rPr>
      </w:pPr>
      <w:r w:rsidRPr="00B47703">
        <w:rPr>
          <w:rFonts w:cs="Arial"/>
          <w:sz w:val="20"/>
          <w:lang w:val="en-US"/>
        </w:rPr>
        <w:t>Requirements for sheathing made of</w:t>
      </w:r>
      <w:r>
        <w:rPr>
          <w:rFonts w:cs="Arial"/>
          <w:sz w:val="20"/>
          <w:lang w:val="en-US"/>
        </w:rPr>
        <w:t xml:space="preserve"> boards</w:t>
      </w:r>
    </w:p>
    <w:p w:rsidR="00B47703" w:rsidRDefault="00B47703" w:rsidP="00C20D64">
      <w:pPr>
        <w:pStyle w:val="WW-Tekstpodstawowy3"/>
        <w:numPr>
          <w:ilvl w:val="0"/>
          <w:numId w:val="1"/>
        </w:numPr>
        <w:tabs>
          <w:tab w:val="left" w:pos="284"/>
        </w:tabs>
        <w:ind w:left="0" w:firstLine="0"/>
        <w:jc w:val="both"/>
        <w:rPr>
          <w:rFonts w:cs="Arial"/>
          <w:b w:val="0"/>
          <w:sz w:val="20"/>
          <w:lang w:val="en-US"/>
        </w:rPr>
      </w:pPr>
      <w:r w:rsidRPr="00B47703">
        <w:rPr>
          <w:rFonts w:cs="Arial"/>
          <w:b w:val="0"/>
          <w:sz w:val="20"/>
          <w:lang w:val="en-US"/>
        </w:rPr>
        <w:t>Wooden sheathings made of b</w:t>
      </w:r>
      <w:r>
        <w:rPr>
          <w:rFonts w:cs="Arial"/>
          <w:b w:val="0"/>
          <w:sz w:val="20"/>
          <w:lang w:val="en-US"/>
        </w:rPr>
        <w:t>oards should form a flat surface with irregularities on connections not bigger than 1 mm.</w:t>
      </w:r>
    </w:p>
    <w:p w:rsidR="00B47703" w:rsidRDefault="00B47703" w:rsidP="00C20D64">
      <w:pPr>
        <w:pStyle w:val="WW-Tekstpodstawowy3"/>
        <w:numPr>
          <w:ilvl w:val="0"/>
          <w:numId w:val="1"/>
        </w:numPr>
        <w:tabs>
          <w:tab w:val="left" w:pos="284"/>
        </w:tabs>
        <w:ind w:left="0" w:firstLine="0"/>
        <w:jc w:val="both"/>
        <w:rPr>
          <w:rFonts w:cs="Arial"/>
          <w:b w:val="0"/>
          <w:sz w:val="20"/>
          <w:lang w:val="en-US"/>
        </w:rPr>
      </w:pPr>
      <w:r>
        <w:rPr>
          <w:rFonts w:cs="Arial"/>
          <w:b w:val="0"/>
          <w:sz w:val="20"/>
          <w:lang w:val="en-US"/>
        </w:rPr>
        <w:t>Humidity of the boards should not be bigger than 20%.</w:t>
      </w:r>
    </w:p>
    <w:p w:rsidR="00B47703" w:rsidRPr="00B47703" w:rsidRDefault="00B47703" w:rsidP="00C20D64">
      <w:pPr>
        <w:pStyle w:val="WW-Tekstpodstawowy3"/>
        <w:numPr>
          <w:ilvl w:val="0"/>
          <w:numId w:val="1"/>
        </w:numPr>
        <w:tabs>
          <w:tab w:val="left" w:pos="284"/>
        </w:tabs>
        <w:ind w:left="0" w:firstLine="0"/>
        <w:jc w:val="both"/>
        <w:rPr>
          <w:rFonts w:cs="Arial"/>
          <w:b w:val="0"/>
          <w:sz w:val="20"/>
          <w:lang w:val="en-US"/>
        </w:rPr>
      </w:pPr>
      <w:r>
        <w:rPr>
          <w:rFonts w:cs="Arial"/>
          <w:b w:val="0"/>
          <w:sz w:val="20"/>
          <w:lang w:val="en-US"/>
        </w:rPr>
        <w:t>Minimal thickness of boards used for construction of sheathings should be 24 mm and should not be bigger than 38 mm.</w:t>
      </w:r>
    </w:p>
    <w:p w:rsidR="00B47703" w:rsidRPr="00B47703" w:rsidRDefault="00B47703" w:rsidP="00C20D64">
      <w:pPr>
        <w:pStyle w:val="Akapitzlist"/>
        <w:numPr>
          <w:ilvl w:val="0"/>
          <w:numId w:val="1"/>
        </w:numPr>
        <w:tabs>
          <w:tab w:val="left" w:pos="284"/>
        </w:tabs>
        <w:spacing w:line="240" w:lineRule="auto"/>
        <w:ind w:left="0" w:firstLine="0"/>
        <w:rPr>
          <w:rFonts w:ascii="Arial" w:hAnsi="Arial" w:cs="Arial"/>
          <w:sz w:val="20"/>
          <w:szCs w:val="20"/>
          <w:lang w:val="en-US"/>
        </w:rPr>
      </w:pPr>
      <w:r w:rsidRPr="00B47703">
        <w:rPr>
          <w:rFonts w:ascii="Arial" w:hAnsi="Arial" w:cs="Arial"/>
          <w:sz w:val="20"/>
          <w:szCs w:val="20"/>
          <w:lang w:val="en-US"/>
        </w:rPr>
        <w:t>In non-ventilated roofs (without ventilation gap under the sheat</w:t>
      </w:r>
      <w:r>
        <w:rPr>
          <w:rFonts w:ascii="Arial" w:hAnsi="Arial" w:cs="Arial"/>
          <w:sz w:val="20"/>
          <w:szCs w:val="20"/>
          <w:lang w:val="en-US"/>
        </w:rPr>
        <w:t>hing</w:t>
      </w:r>
      <w:r w:rsidRPr="00B47703">
        <w:rPr>
          <w:rFonts w:ascii="Arial" w:hAnsi="Arial" w:cs="Arial"/>
          <w:sz w:val="20"/>
          <w:szCs w:val="20"/>
          <w:lang w:val="en-US"/>
        </w:rPr>
        <w:t>)</w:t>
      </w:r>
      <w:r>
        <w:rPr>
          <w:rFonts w:ascii="Arial" w:hAnsi="Arial" w:cs="Arial"/>
          <w:sz w:val="20"/>
          <w:szCs w:val="20"/>
          <w:lang w:val="en-US"/>
        </w:rPr>
        <w:t>, especially when thermal insulation of the roof is in contact with sheathing boards where ICM is laid, the sheathing boards should not be wider than 11 cm.</w:t>
      </w:r>
    </w:p>
    <w:p w:rsidR="00B47703" w:rsidRPr="00B47703" w:rsidRDefault="00B47703" w:rsidP="007123CA">
      <w:pPr>
        <w:pStyle w:val="Akapitzlist"/>
        <w:numPr>
          <w:ilvl w:val="0"/>
          <w:numId w:val="1"/>
        </w:numPr>
        <w:tabs>
          <w:tab w:val="left" w:pos="284"/>
        </w:tabs>
        <w:spacing w:line="240" w:lineRule="auto"/>
        <w:ind w:left="0" w:firstLine="0"/>
        <w:rPr>
          <w:rFonts w:ascii="Arial" w:hAnsi="Arial" w:cs="Arial"/>
          <w:sz w:val="20"/>
          <w:szCs w:val="20"/>
          <w:lang w:val="en-US"/>
        </w:rPr>
      </w:pPr>
      <w:r w:rsidRPr="00B47703">
        <w:rPr>
          <w:rFonts w:ascii="Arial" w:hAnsi="Arial" w:cs="Arial"/>
          <w:sz w:val="20"/>
          <w:szCs w:val="20"/>
          <w:lang w:val="en-US"/>
        </w:rPr>
        <w:t>Non-calibrated and calibrated b</w:t>
      </w:r>
      <w:r>
        <w:rPr>
          <w:rFonts w:ascii="Arial" w:hAnsi="Arial" w:cs="Arial"/>
          <w:sz w:val="20"/>
          <w:szCs w:val="20"/>
          <w:lang w:val="en-US"/>
        </w:rPr>
        <w:t>oards should be installed with gaps on contact with one another on their whole length. They cannot be connected by tongue and groove. Boards wider than 11 cm demand wider gap between them.</w:t>
      </w:r>
    </w:p>
    <w:p w:rsidR="00B47703" w:rsidRPr="00B47703" w:rsidRDefault="00B47703" w:rsidP="007123CA">
      <w:pPr>
        <w:pStyle w:val="Akapitzlist"/>
        <w:numPr>
          <w:ilvl w:val="0"/>
          <w:numId w:val="1"/>
        </w:numPr>
        <w:tabs>
          <w:tab w:val="left" w:pos="284"/>
        </w:tabs>
        <w:spacing w:line="240" w:lineRule="auto"/>
        <w:ind w:left="0" w:firstLine="0"/>
        <w:rPr>
          <w:rFonts w:ascii="Arial" w:hAnsi="Arial" w:cs="Arial"/>
          <w:sz w:val="20"/>
          <w:szCs w:val="20"/>
          <w:lang w:val="en-US"/>
        </w:rPr>
      </w:pPr>
      <w:r w:rsidRPr="00B47703">
        <w:rPr>
          <w:rFonts w:ascii="Arial" w:hAnsi="Arial" w:cs="Arial"/>
          <w:sz w:val="20"/>
          <w:szCs w:val="20"/>
          <w:lang w:val="en-US"/>
        </w:rPr>
        <w:t>Boards should be impregnated, b</w:t>
      </w:r>
      <w:r>
        <w:rPr>
          <w:rFonts w:ascii="Arial" w:hAnsi="Arial" w:cs="Arial"/>
          <w:sz w:val="20"/>
          <w:szCs w:val="20"/>
          <w:lang w:val="en-US"/>
        </w:rPr>
        <w:t>ut the impregna</w:t>
      </w:r>
      <w:r w:rsidR="00572866">
        <w:rPr>
          <w:rFonts w:ascii="Arial" w:hAnsi="Arial" w:cs="Arial"/>
          <w:sz w:val="20"/>
          <w:szCs w:val="20"/>
          <w:lang w:val="en-US"/>
        </w:rPr>
        <w:t>tors</w:t>
      </w:r>
      <w:r>
        <w:rPr>
          <w:rFonts w:ascii="Arial" w:hAnsi="Arial" w:cs="Arial"/>
          <w:sz w:val="20"/>
          <w:szCs w:val="20"/>
          <w:lang w:val="en-US"/>
        </w:rPr>
        <w:t xml:space="preserve"> should be </w:t>
      </w:r>
      <w:r w:rsidR="00572866">
        <w:rPr>
          <w:rFonts w:ascii="Arial" w:hAnsi="Arial" w:cs="Arial"/>
          <w:sz w:val="20"/>
          <w:szCs w:val="20"/>
          <w:lang w:val="en-US"/>
        </w:rPr>
        <w:t>well-dried and absorbed by the wood. Wood preservatives and way of their application should not act destructively (damage or prevent flow of vapour) on ICM installed on boards.</w:t>
      </w:r>
    </w:p>
    <w:p w:rsidR="00572866" w:rsidRPr="00572866" w:rsidRDefault="00572866" w:rsidP="00EC42C6">
      <w:pPr>
        <w:pStyle w:val="Akapitzlist"/>
        <w:numPr>
          <w:ilvl w:val="0"/>
          <w:numId w:val="1"/>
        </w:numPr>
        <w:tabs>
          <w:tab w:val="left" w:pos="284"/>
        </w:tabs>
        <w:spacing w:line="240" w:lineRule="auto"/>
        <w:ind w:left="0" w:firstLine="0"/>
        <w:rPr>
          <w:lang w:val="en-US"/>
        </w:rPr>
      </w:pPr>
      <w:r w:rsidRPr="00572866">
        <w:rPr>
          <w:lang w:val="en-US"/>
        </w:rPr>
        <w:t>Boards have to be f</w:t>
      </w:r>
      <w:r>
        <w:rPr>
          <w:lang w:val="en-US"/>
        </w:rPr>
        <w:t>ixed to every rafter by means of at least two torsion nails, ring nails or similar.</w:t>
      </w:r>
    </w:p>
    <w:p w:rsidR="00EC42C6" w:rsidRPr="00430A32" w:rsidRDefault="00430A32" w:rsidP="007123CA">
      <w:pPr>
        <w:pStyle w:val="WW-Tekstpodstawowy3"/>
        <w:tabs>
          <w:tab w:val="left" w:pos="284"/>
        </w:tabs>
        <w:jc w:val="both"/>
        <w:rPr>
          <w:b w:val="0"/>
          <w:sz w:val="20"/>
          <w:lang w:val="en-US"/>
        </w:rPr>
      </w:pPr>
      <w:r w:rsidRPr="00430A32">
        <w:rPr>
          <w:sz w:val="20"/>
          <w:lang w:val="en-US"/>
        </w:rPr>
        <w:t>Installation of ICM</w:t>
      </w:r>
    </w:p>
    <w:p w:rsidR="00430A32" w:rsidRDefault="00430A32" w:rsidP="00EC42C6">
      <w:pPr>
        <w:pStyle w:val="WW-Tekstpodstawowy3"/>
        <w:numPr>
          <w:ilvl w:val="0"/>
          <w:numId w:val="1"/>
        </w:numPr>
        <w:tabs>
          <w:tab w:val="left" w:pos="284"/>
        </w:tabs>
        <w:ind w:left="0" w:firstLine="0"/>
        <w:jc w:val="both"/>
        <w:rPr>
          <w:b w:val="0"/>
          <w:sz w:val="20"/>
          <w:lang w:val="en-US"/>
        </w:rPr>
      </w:pPr>
      <w:r w:rsidRPr="00430A32">
        <w:rPr>
          <w:b w:val="0"/>
          <w:sz w:val="20"/>
          <w:lang w:val="en-US"/>
        </w:rPr>
        <w:t>Basic fixing of ICM t</w:t>
      </w:r>
      <w:r>
        <w:rPr>
          <w:b w:val="0"/>
          <w:sz w:val="20"/>
          <w:lang w:val="en-US"/>
        </w:rPr>
        <w:t>o the sheathing is formed by counter-battens.</w:t>
      </w:r>
    </w:p>
    <w:p w:rsidR="00430A32" w:rsidRPr="00430A32" w:rsidRDefault="00430A32" w:rsidP="00EC42C6">
      <w:pPr>
        <w:pStyle w:val="WW-Tekstpodstawowy3"/>
        <w:numPr>
          <w:ilvl w:val="0"/>
          <w:numId w:val="1"/>
        </w:numPr>
        <w:tabs>
          <w:tab w:val="left" w:pos="284"/>
        </w:tabs>
        <w:ind w:left="0" w:firstLine="0"/>
        <w:jc w:val="both"/>
        <w:rPr>
          <w:b w:val="0"/>
          <w:sz w:val="20"/>
          <w:lang w:val="en-US"/>
        </w:rPr>
      </w:pPr>
      <w:r>
        <w:rPr>
          <w:b w:val="0"/>
          <w:sz w:val="20"/>
          <w:lang w:val="en-US"/>
        </w:rPr>
        <w:t xml:space="preserve">Additionally, staples or nails with wide head fixing ICM on the sheathing should be placed in places where counter-battens will cover them. Such fixing of ICM can cause its damage if the number of fixing points is excessive. Additional fixing should have as little staples or nails as possible. Full sealing of such connection can be assured by tape sealing counter-batten from the bottom (tape MARMA K1). </w:t>
      </w:r>
    </w:p>
    <w:p w:rsidR="00430A32" w:rsidRPr="00430A32" w:rsidRDefault="00430A32" w:rsidP="00EC42C6">
      <w:pPr>
        <w:pStyle w:val="WW-Tekstpodstawowy3"/>
        <w:numPr>
          <w:ilvl w:val="0"/>
          <w:numId w:val="1"/>
        </w:numPr>
        <w:tabs>
          <w:tab w:val="left" w:pos="284"/>
        </w:tabs>
        <w:ind w:left="0" w:firstLine="0"/>
        <w:jc w:val="both"/>
        <w:rPr>
          <w:b w:val="0"/>
          <w:sz w:val="20"/>
          <w:lang w:val="en-US"/>
        </w:rPr>
      </w:pPr>
      <w:r w:rsidRPr="00430A32">
        <w:rPr>
          <w:b w:val="0"/>
          <w:sz w:val="20"/>
          <w:lang w:val="en-US"/>
        </w:rPr>
        <w:t xml:space="preserve"> To drive staples, upholstery s</w:t>
      </w:r>
      <w:r>
        <w:rPr>
          <w:b w:val="0"/>
          <w:sz w:val="20"/>
          <w:lang w:val="en-US"/>
        </w:rPr>
        <w:t xml:space="preserve">taplers (tackers) are most suitable, because hammer staplers are not precise enough and promote </w:t>
      </w:r>
      <w:r w:rsidR="00BB40B4">
        <w:rPr>
          <w:b w:val="0"/>
          <w:sz w:val="20"/>
          <w:lang w:val="en-US"/>
        </w:rPr>
        <w:t>hasty drive of excessive number of staples.</w:t>
      </w:r>
    </w:p>
    <w:p w:rsidR="00BB40B4" w:rsidRPr="00BB40B4" w:rsidRDefault="00BB40B4" w:rsidP="00EC42C6">
      <w:pPr>
        <w:pStyle w:val="WW-Tekstpodstawowy3"/>
        <w:numPr>
          <w:ilvl w:val="0"/>
          <w:numId w:val="1"/>
        </w:numPr>
        <w:tabs>
          <w:tab w:val="left" w:pos="284"/>
        </w:tabs>
        <w:ind w:left="0" w:firstLine="0"/>
        <w:jc w:val="both"/>
        <w:rPr>
          <w:rFonts w:cs="Arial"/>
          <w:b w:val="0"/>
          <w:sz w:val="20"/>
          <w:lang w:val="en-US"/>
        </w:rPr>
      </w:pPr>
      <w:r w:rsidRPr="00BB40B4">
        <w:rPr>
          <w:rFonts w:cs="Arial"/>
          <w:b w:val="0"/>
          <w:sz w:val="20"/>
          <w:lang w:val="en-US"/>
        </w:rPr>
        <w:t>If there is a n</w:t>
      </w:r>
      <w:r>
        <w:rPr>
          <w:rFonts w:cs="Arial"/>
          <w:b w:val="0"/>
          <w:sz w:val="20"/>
          <w:lang w:val="en-US"/>
        </w:rPr>
        <w:t>eed to fix ICM between counter-battens, it is best to do that under overlap between following stripes of membrane.</w:t>
      </w:r>
    </w:p>
    <w:p w:rsidR="007123CA" w:rsidRPr="00163F74" w:rsidRDefault="007123CA" w:rsidP="00EC42C6">
      <w:pPr>
        <w:pStyle w:val="WW-Tekstpodstawowy3"/>
        <w:jc w:val="center"/>
        <w:rPr>
          <w:sz w:val="20"/>
          <w:lang w:val="en-US"/>
        </w:rPr>
      </w:pPr>
    </w:p>
    <w:p w:rsidR="00303365" w:rsidRDefault="00AA060E" w:rsidP="007123CA">
      <w:pPr>
        <w:pStyle w:val="WW-Tekstpodstawowy3"/>
        <w:jc w:val="center"/>
        <w:rPr>
          <w:sz w:val="20"/>
        </w:rPr>
      </w:pPr>
      <w:r>
        <w:rPr>
          <w:sz w:val="20"/>
        </w:rPr>
        <w:t>Comments and reservations</w:t>
      </w:r>
    </w:p>
    <w:p w:rsidR="00AA060E" w:rsidRDefault="00AA060E" w:rsidP="00981057">
      <w:pPr>
        <w:pStyle w:val="WW-Tekstpodstawowy3"/>
        <w:numPr>
          <w:ilvl w:val="0"/>
          <w:numId w:val="2"/>
        </w:numPr>
        <w:tabs>
          <w:tab w:val="left" w:pos="284"/>
        </w:tabs>
        <w:ind w:left="0" w:firstLine="0"/>
        <w:jc w:val="both"/>
        <w:rPr>
          <w:b w:val="0"/>
          <w:sz w:val="20"/>
          <w:lang w:val="en-US"/>
        </w:rPr>
      </w:pPr>
      <w:r w:rsidRPr="00AA060E">
        <w:rPr>
          <w:b w:val="0"/>
          <w:sz w:val="20"/>
          <w:lang w:val="en-US"/>
        </w:rPr>
        <w:t>Initial fixing of ICM (by means of nails or staples driven by ta</w:t>
      </w:r>
      <w:r>
        <w:rPr>
          <w:b w:val="0"/>
          <w:sz w:val="20"/>
          <w:lang w:val="en-US"/>
        </w:rPr>
        <w:t>cker</w:t>
      </w:r>
      <w:r w:rsidRPr="00AA060E">
        <w:rPr>
          <w:b w:val="0"/>
          <w:sz w:val="20"/>
          <w:lang w:val="en-US"/>
        </w:rPr>
        <w:t>)</w:t>
      </w:r>
      <w:r>
        <w:rPr>
          <w:b w:val="0"/>
          <w:sz w:val="20"/>
          <w:lang w:val="en-US"/>
        </w:rPr>
        <w:t xml:space="preserve"> and nails fixing the counter-battens c</w:t>
      </w:r>
      <w:r w:rsidR="00446731">
        <w:rPr>
          <w:b w:val="0"/>
          <w:sz w:val="20"/>
          <w:lang w:val="en-US"/>
        </w:rPr>
        <w:t>ould</w:t>
      </w:r>
      <w:r>
        <w:rPr>
          <w:b w:val="0"/>
          <w:sz w:val="20"/>
          <w:lang w:val="en-US"/>
        </w:rPr>
        <w:t xml:space="preserve"> be a reason for leakage of membrane during its installation when it rains and there is no final covering yet. After correct installation of final covering, such big amount</w:t>
      </w:r>
      <w:r w:rsidR="00446731">
        <w:rPr>
          <w:b w:val="0"/>
          <w:sz w:val="20"/>
          <w:lang w:val="en-US"/>
        </w:rPr>
        <w:t>s</w:t>
      </w:r>
      <w:r>
        <w:rPr>
          <w:b w:val="0"/>
          <w:sz w:val="20"/>
          <w:lang w:val="en-US"/>
        </w:rPr>
        <w:t xml:space="preserve"> of water cannot get under counter-battens to create water stains on beams of roof truss. If the investor is afraid of such stains, he should order the contractor to use foam sealing tapes </w:t>
      </w:r>
      <w:r w:rsidR="00163F74">
        <w:rPr>
          <w:b w:val="0"/>
          <w:sz w:val="20"/>
          <w:lang w:val="en-US"/>
        </w:rPr>
        <w:t>sealed</w:t>
      </w:r>
      <w:bookmarkStart w:id="0" w:name="_GoBack"/>
      <w:bookmarkEnd w:id="0"/>
      <w:r>
        <w:rPr>
          <w:b w:val="0"/>
          <w:sz w:val="20"/>
          <w:lang w:val="en-US"/>
        </w:rPr>
        <w:t xml:space="preserve"> under counter-battens (tape MARMA K1).</w:t>
      </w:r>
    </w:p>
    <w:p w:rsidR="00446731" w:rsidRPr="00AA060E" w:rsidRDefault="00446731" w:rsidP="00981057">
      <w:pPr>
        <w:pStyle w:val="WW-Tekstpodstawowy3"/>
        <w:numPr>
          <w:ilvl w:val="0"/>
          <w:numId w:val="2"/>
        </w:numPr>
        <w:tabs>
          <w:tab w:val="left" w:pos="284"/>
        </w:tabs>
        <w:ind w:left="0" w:firstLine="0"/>
        <w:jc w:val="both"/>
        <w:rPr>
          <w:b w:val="0"/>
          <w:sz w:val="20"/>
          <w:lang w:val="en-US"/>
        </w:rPr>
      </w:pPr>
      <w:r>
        <w:rPr>
          <w:b w:val="0"/>
          <w:sz w:val="20"/>
          <w:lang w:val="en-US"/>
        </w:rPr>
        <w:t>ICM laid on sheathing are more exposed for damages than those stretched on roof truss (on construction beams), because mechanical damages are not so visible as by roof without sheathing. In addition, during roofing works, the sheathing is used as a communication platform which increases the risk of damages.</w:t>
      </w:r>
    </w:p>
    <w:p w:rsidR="00203B4A" w:rsidRPr="00203B4A" w:rsidRDefault="00203B4A" w:rsidP="00981057">
      <w:pPr>
        <w:pStyle w:val="WW-Tekstpodstawowy3"/>
        <w:numPr>
          <w:ilvl w:val="0"/>
          <w:numId w:val="2"/>
        </w:numPr>
        <w:tabs>
          <w:tab w:val="left" w:pos="284"/>
        </w:tabs>
        <w:ind w:left="0" w:firstLine="0"/>
        <w:jc w:val="both"/>
        <w:rPr>
          <w:b w:val="0"/>
          <w:sz w:val="20"/>
          <w:lang w:val="en-US"/>
        </w:rPr>
      </w:pPr>
      <w:r>
        <w:rPr>
          <w:b w:val="0"/>
          <w:sz w:val="20"/>
          <w:lang w:val="en-US"/>
        </w:rPr>
        <w:t xml:space="preserve">If </w:t>
      </w:r>
      <w:r w:rsidRPr="00203B4A">
        <w:rPr>
          <w:b w:val="0"/>
          <w:sz w:val="20"/>
          <w:lang w:val="en-US"/>
        </w:rPr>
        <w:t>ICM is laid on s</w:t>
      </w:r>
      <w:r>
        <w:rPr>
          <w:b w:val="0"/>
          <w:sz w:val="20"/>
          <w:lang w:val="en-US"/>
        </w:rPr>
        <w:t>heathing which is poorly or not diffusion-open (Sd &gt; 0,3 m), under such sheathing there must be a ventilation gap or space separating sheathing from thermal insulation.</w:t>
      </w:r>
    </w:p>
    <w:p w:rsidR="00203B4A" w:rsidRPr="00203B4A" w:rsidRDefault="00203B4A" w:rsidP="00981057">
      <w:pPr>
        <w:pStyle w:val="WW-Tekstpodstawowy3"/>
        <w:numPr>
          <w:ilvl w:val="0"/>
          <w:numId w:val="2"/>
        </w:numPr>
        <w:tabs>
          <w:tab w:val="left" w:pos="284"/>
        </w:tabs>
        <w:ind w:left="0" w:firstLine="0"/>
        <w:jc w:val="both"/>
        <w:rPr>
          <w:b w:val="0"/>
          <w:sz w:val="20"/>
          <w:lang w:val="en-US"/>
        </w:rPr>
      </w:pPr>
      <w:r w:rsidRPr="00203B4A">
        <w:rPr>
          <w:b w:val="0"/>
          <w:sz w:val="20"/>
          <w:lang w:val="en-US"/>
        </w:rPr>
        <w:t>ICM laid on sheathing m</w:t>
      </w:r>
      <w:r>
        <w:rPr>
          <w:b w:val="0"/>
          <w:sz w:val="20"/>
          <w:lang w:val="en-US"/>
        </w:rPr>
        <w:t xml:space="preserve">ade of boards creates a material system which can be considered as rigid sealing defined in </w:t>
      </w:r>
      <w:r w:rsidRPr="00744F3F">
        <w:rPr>
          <w:b w:val="0"/>
          <w:bCs/>
          <w:sz w:val="20"/>
          <w:lang w:val="en-US"/>
        </w:rPr>
        <w:t>PSD (Polish As</w:t>
      </w:r>
      <w:r>
        <w:rPr>
          <w:b w:val="0"/>
          <w:bCs/>
          <w:sz w:val="20"/>
          <w:lang w:val="en-US"/>
        </w:rPr>
        <w:t>sociation of Roofers</w:t>
      </w:r>
      <w:r w:rsidRPr="00744F3F">
        <w:rPr>
          <w:b w:val="0"/>
          <w:bCs/>
          <w:sz w:val="20"/>
          <w:lang w:val="en-US"/>
        </w:rPr>
        <w:t>) Guidelines</w:t>
      </w:r>
      <w:r>
        <w:rPr>
          <w:b w:val="0"/>
          <w:bCs/>
          <w:sz w:val="20"/>
          <w:lang w:val="en-US"/>
        </w:rPr>
        <w:t xml:space="preserve"> (Notebook 1, chapter 6.2.).</w:t>
      </w:r>
    </w:p>
    <w:p w:rsidR="00A7451E" w:rsidRPr="00163F74" w:rsidRDefault="00A7451E" w:rsidP="00A7451E">
      <w:pPr>
        <w:pStyle w:val="Tekstpodstawowywcity"/>
        <w:tabs>
          <w:tab w:val="left" w:pos="284"/>
        </w:tabs>
        <w:ind w:left="0" w:firstLine="0"/>
        <w:rPr>
          <w:sz w:val="20"/>
          <w:lang w:val="en-US"/>
        </w:rPr>
      </w:pPr>
      <w:r>
        <w:rPr>
          <w:noProof/>
          <w:sz w:val="20"/>
        </w:rPr>
        <w:drawing>
          <wp:anchor distT="0" distB="0" distL="114300" distR="114300" simplePos="0" relativeHeight="251661312" behindDoc="0" locked="0" layoutInCell="1" allowOverlap="1">
            <wp:simplePos x="0" y="0"/>
            <wp:positionH relativeFrom="margin">
              <wp:posOffset>4319905</wp:posOffset>
            </wp:positionH>
            <wp:positionV relativeFrom="margin">
              <wp:posOffset>424180</wp:posOffset>
            </wp:positionV>
            <wp:extent cx="1524000" cy="819150"/>
            <wp:effectExtent l="19050" t="0" r="0" b="0"/>
            <wp:wrapSquare wrapText="bothSides"/>
            <wp:docPr id="5"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7" cstate="print"/>
                    <a:stretch>
                      <a:fillRect/>
                    </a:stretch>
                  </pic:blipFill>
                  <pic:spPr>
                    <a:xfrm>
                      <a:off x="0" y="0"/>
                      <a:ext cx="1524000" cy="819150"/>
                    </a:xfrm>
                    <a:prstGeom prst="rect">
                      <a:avLst/>
                    </a:prstGeom>
                  </pic:spPr>
                </pic:pic>
              </a:graphicData>
            </a:graphic>
          </wp:anchor>
        </w:drawing>
      </w:r>
    </w:p>
    <w:p w:rsidR="00A7451E" w:rsidRPr="00163F74" w:rsidRDefault="00203B4A" w:rsidP="00A7451E">
      <w:pPr>
        <w:pStyle w:val="Tekstpodstawowywcity"/>
        <w:tabs>
          <w:tab w:val="left" w:pos="284"/>
        </w:tabs>
        <w:ind w:left="424" w:firstLine="284"/>
        <w:rPr>
          <w:sz w:val="20"/>
          <w:lang w:val="en-US"/>
        </w:rPr>
      </w:pPr>
      <w:r w:rsidRPr="00163F74">
        <w:rPr>
          <w:sz w:val="20"/>
          <w:lang w:val="en-US"/>
        </w:rPr>
        <w:t>Additional information on websites</w:t>
      </w:r>
      <w:r w:rsidR="00A7451E" w:rsidRPr="00163F74">
        <w:rPr>
          <w:sz w:val="20"/>
          <w:lang w:val="en-US"/>
        </w:rPr>
        <w:t>:</w:t>
      </w:r>
    </w:p>
    <w:p w:rsidR="00A7451E" w:rsidRPr="00163F74" w:rsidRDefault="00A7451E" w:rsidP="00A7451E">
      <w:pPr>
        <w:pStyle w:val="Tekstpodstawowywcity"/>
        <w:tabs>
          <w:tab w:val="left" w:pos="284"/>
        </w:tabs>
        <w:ind w:left="0" w:firstLine="0"/>
        <w:rPr>
          <w:b/>
          <w:sz w:val="20"/>
          <w:lang w:val="en-US"/>
        </w:rPr>
      </w:pPr>
      <w:r w:rsidRPr="00163F74">
        <w:rPr>
          <w:sz w:val="20"/>
          <w:lang w:val="en-US"/>
        </w:rPr>
        <w:tab/>
      </w:r>
      <w:r w:rsidRPr="00163F74">
        <w:rPr>
          <w:sz w:val="20"/>
          <w:lang w:val="en-US"/>
        </w:rPr>
        <w:tab/>
        <w:t xml:space="preserve"> </w:t>
      </w:r>
      <w:hyperlink r:id="rId8" w:history="1">
        <w:r w:rsidRPr="00163F74">
          <w:rPr>
            <w:rStyle w:val="Hipercze"/>
            <w:sz w:val="20"/>
            <w:lang w:val="en-US"/>
          </w:rPr>
          <w:t>www.marma.com.pl</w:t>
        </w:r>
      </w:hyperlink>
      <w:r w:rsidRPr="00163F74">
        <w:rPr>
          <w:sz w:val="20"/>
          <w:lang w:val="en-US"/>
        </w:rPr>
        <w:t xml:space="preserve"> i </w:t>
      </w:r>
      <w:hyperlink r:id="rId9" w:history="1">
        <w:r w:rsidRPr="00163F74">
          <w:rPr>
            <w:rStyle w:val="Hipercze"/>
            <w:sz w:val="20"/>
            <w:lang w:val="en-US"/>
          </w:rPr>
          <w:t>www.dachowa.com.pl</w:t>
        </w:r>
      </w:hyperlink>
      <w:r w:rsidRPr="00163F74">
        <w:rPr>
          <w:sz w:val="20"/>
          <w:lang w:val="en-US"/>
        </w:rPr>
        <w:t xml:space="preserve"> . </w:t>
      </w:r>
    </w:p>
    <w:p w:rsidR="00A7451E" w:rsidRPr="00163F74" w:rsidRDefault="00A7451E" w:rsidP="00A7451E">
      <w:pPr>
        <w:pStyle w:val="Tekstpodstawowywcity"/>
        <w:tabs>
          <w:tab w:val="left" w:pos="284"/>
        </w:tabs>
        <w:ind w:left="720" w:firstLine="0"/>
        <w:rPr>
          <w:b/>
          <w:sz w:val="20"/>
          <w:lang w:val="en-US"/>
        </w:rPr>
      </w:pPr>
    </w:p>
    <w:p w:rsidR="00A7451E" w:rsidRPr="00203B4A" w:rsidRDefault="00203B4A" w:rsidP="00A7451E">
      <w:pPr>
        <w:pStyle w:val="Tekstpodstawowywcity"/>
        <w:tabs>
          <w:tab w:val="left" w:pos="284"/>
        </w:tabs>
        <w:ind w:left="720" w:firstLine="0"/>
        <w:rPr>
          <w:b/>
          <w:sz w:val="20"/>
          <w:lang w:val="en-US"/>
        </w:rPr>
      </w:pPr>
      <w:r w:rsidRPr="00203B4A">
        <w:rPr>
          <w:b/>
          <w:sz w:val="20"/>
          <w:lang w:val="en-US"/>
        </w:rPr>
        <w:t>Instruction written according to the state of knowle</w:t>
      </w:r>
      <w:r>
        <w:rPr>
          <w:b/>
          <w:sz w:val="20"/>
          <w:lang w:val="en-US"/>
        </w:rPr>
        <w:t xml:space="preserve">dge from </w:t>
      </w:r>
    </w:p>
    <w:p w:rsidR="00A7451E" w:rsidRPr="00981057" w:rsidRDefault="00203B4A" w:rsidP="00203B4A">
      <w:pPr>
        <w:pStyle w:val="Tekstpodstawowywcity"/>
        <w:tabs>
          <w:tab w:val="left" w:pos="284"/>
        </w:tabs>
        <w:ind w:left="720" w:firstLine="0"/>
        <w:rPr>
          <w:b/>
          <w:sz w:val="20"/>
        </w:rPr>
      </w:pPr>
      <w:r>
        <w:rPr>
          <w:b/>
          <w:sz w:val="20"/>
        </w:rPr>
        <w:t>May</w:t>
      </w:r>
      <w:r w:rsidR="00A7451E" w:rsidRPr="009C35AE">
        <w:rPr>
          <w:b/>
          <w:sz w:val="20"/>
        </w:rPr>
        <w:t xml:space="preserve"> 201</w:t>
      </w:r>
      <w:r w:rsidR="002A7375">
        <w:rPr>
          <w:b/>
          <w:sz w:val="20"/>
        </w:rPr>
        <w:t>9</w:t>
      </w:r>
      <w:r>
        <w:rPr>
          <w:b/>
          <w:sz w:val="20"/>
        </w:rPr>
        <w:t>.</w:t>
      </w:r>
    </w:p>
    <w:sectPr w:rsidR="00A7451E" w:rsidRPr="00981057" w:rsidSect="00203B4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8C8"/>
    <w:multiLevelType w:val="hybridMultilevel"/>
    <w:tmpl w:val="164A8AF4"/>
    <w:lvl w:ilvl="0" w:tplc="0D386632">
      <w:start w:val="1"/>
      <w:numFmt w:val="decimal"/>
      <w:lvlText w:val="%1."/>
      <w:lvlJc w:val="left"/>
      <w:pPr>
        <w:ind w:left="502"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955FB5"/>
    <w:multiLevelType w:val="hybridMultilevel"/>
    <w:tmpl w:val="E8D82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C8"/>
    <w:rsid w:val="00022777"/>
    <w:rsid w:val="001144B5"/>
    <w:rsid w:val="00163F74"/>
    <w:rsid w:val="001778EC"/>
    <w:rsid w:val="00203B4A"/>
    <w:rsid w:val="002A7375"/>
    <w:rsid w:val="002B3FC6"/>
    <w:rsid w:val="00303365"/>
    <w:rsid w:val="00430A32"/>
    <w:rsid w:val="00446731"/>
    <w:rsid w:val="0056734A"/>
    <w:rsid w:val="00572866"/>
    <w:rsid w:val="006161E8"/>
    <w:rsid w:val="006450E9"/>
    <w:rsid w:val="00656B7C"/>
    <w:rsid w:val="00691AEE"/>
    <w:rsid w:val="007123CA"/>
    <w:rsid w:val="00744F3F"/>
    <w:rsid w:val="00754415"/>
    <w:rsid w:val="007D4EC9"/>
    <w:rsid w:val="00815318"/>
    <w:rsid w:val="00887B62"/>
    <w:rsid w:val="008A639F"/>
    <w:rsid w:val="0092355C"/>
    <w:rsid w:val="00981057"/>
    <w:rsid w:val="00994750"/>
    <w:rsid w:val="00A7451E"/>
    <w:rsid w:val="00A9383E"/>
    <w:rsid w:val="00AA060E"/>
    <w:rsid w:val="00B47703"/>
    <w:rsid w:val="00BB40B4"/>
    <w:rsid w:val="00C20870"/>
    <w:rsid w:val="00C20D64"/>
    <w:rsid w:val="00C51E1C"/>
    <w:rsid w:val="00D34007"/>
    <w:rsid w:val="00DD3815"/>
    <w:rsid w:val="00E7144D"/>
    <w:rsid w:val="00EC42C6"/>
    <w:rsid w:val="00F67DC8"/>
    <w:rsid w:val="00FA56B0"/>
    <w:rsid w:val="00FC2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5C58"/>
  <w15:docId w15:val="{AB3A2394-B252-492D-AB79-849E310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D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F67DC8"/>
    <w:pPr>
      <w:suppressAutoHyphens/>
      <w:spacing w:after="0" w:line="240" w:lineRule="auto"/>
    </w:pPr>
    <w:rPr>
      <w:rFonts w:ascii="Arial" w:eastAsia="Times New Roman" w:hAnsi="Arial" w:cs="Times New Roman"/>
      <w:b/>
      <w:szCs w:val="20"/>
      <w:lang w:eastAsia="pl-PL"/>
    </w:rPr>
  </w:style>
  <w:style w:type="paragraph" w:styleId="Akapitzlist">
    <w:name w:val="List Paragraph"/>
    <w:basedOn w:val="Normalny"/>
    <w:uiPriority w:val="34"/>
    <w:qFormat/>
    <w:rsid w:val="00EC42C6"/>
    <w:pPr>
      <w:ind w:left="720"/>
      <w:contextualSpacing/>
    </w:pPr>
  </w:style>
  <w:style w:type="paragraph" w:styleId="Tekstpodstawowywcity">
    <w:name w:val="Body Text Indent"/>
    <w:basedOn w:val="Normalny"/>
    <w:link w:val="TekstpodstawowywcityZnak"/>
    <w:rsid w:val="00A7451E"/>
    <w:pPr>
      <w:suppressAutoHyphens/>
      <w:spacing w:after="0" w:line="240" w:lineRule="auto"/>
      <w:ind w:left="3402" w:firstLine="1"/>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A7451E"/>
    <w:rPr>
      <w:rFonts w:ascii="Arial" w:eastAsia="Times New Roman" w:hAnsi="Arial" w:cs="Times New Roman"/>
      <w:szCs w:val="20"/>
      <w:lang w:eastAsia="pl-PL"/>
    </w:rPr>
  </w:style>
  <w:style w:type="character" w:styleId="Hipercze">
    <w:name w:val="Hyperlink"/>
    <w:basedOn w:val="Domylnaczcionkaakapitu"/>
    <w:rsid w:val="00A74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a.com.pl"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27E2.28FA6E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chow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590</Words>
  <Characters>3542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MPF</cp:lastModifiedBy>
  <cp:revision>10</cp:revision>
  <dcterms:created xsi:type="dcterms:W3CDTF">2019-07-19T10:53:00Z</dcterms:created>
  <dcterms:modified xsi:type="dcterms:W3CDTF">2019-07-30T11:22:00Z</dcterms:modified>
</cp:coreProperties>
</file>