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8D" w:rsidRPr="00E454F0" w:rsidRDefault="006D5778" w:rsidP="005D423C">
      <w:pPr>
        <w:tabs>
          <w:tab w:val="left" w:pos="8364"/>
        </w:tabs>
        <w:rPr>
          <w:rFonts w:ascii="Arial Black" w:hAnsi="Arial Black"/>
          <w:color w:val="0070C0"/>
          <w:lang w:val="fr-CA"/>
        </w:rPr>
      </w:pPr>
      <w:bookmarkStart w:id="0" w:name="_GoBack"/>
      <w:bookmarkEnd w:id="0"/>
      <w:r w:rsidRPr="00E454F0">
        <w:rPr>
          <w:rFonts w:ascii="Arial Black" w:hAnsi="Arial Black"/>
          <w:lang w:val="fr-CA"/>
        </w:rPr>
        <w:t>INSTRUCTION</w:t>
      </w:r>
      <w:r w:rsidR="00E2538D" w:rsidRPr="00E454F0">
        <w:rPr>
          <w:rFonts w:ascii="Arial Black" w:hAnsi="Arial Black"/>
          <w:lang w:val="fr-CA"/>
        </w:rPr>
        <w:t xml:space="preserve">  8</w:t>
      </w:r>
      <w:r w:rsidR="00F44761" w:rsidRPr="00E454F0">
        <w:rPr>
          <w:rFonts w:ascii="Arial Black" w:hAnsi="Arial Black"/>
          <w:lang w:val="fr-CA"/>
        </w:rPr>
        <w:t>,</w:t>
      </w:r>
      <w:r w:rsidR="00E2538D" w:rsidRPr="00E454F0">
        <w:rPr>
          <w:rFonts w:ascii="Arial Black" w:hAnsi="Arial Black"/>
          <w:color w:val="002060"/>
          <w:lang w:val="fr-CA"/>
        </w:rPr>
        <w:t xml:space="preserve"> </w:t>
      </w:r>
      <w:r w:rsidR="00F44761" w:rsidRPr="00E454F0">
        <w:rPr>
          <w:rFonts w:ascii="Arial Black" w:hAnsi="Arial Black"/>
          <w:color w:val="002060"/>
          <w:lang w:val="fr-CA"/>
        </w:rPr>
        <w:t xml:space="preserve"> </w:t>
      </w:r>
      <w:r w:rsidRPr="00E454F0">
        <w:rPr>
          <w:rFonts w:ascii="Arial Black" w:hAnsi="Arial Black"/>
          <w:color w:val="0070C0"/>
          <w:lang w:val="fr-CA"/>
        </w:rPr>
        <w:t xml:space="preserve">L’INSTALLATION DE MEMBRANES HAUTEMENT </w:t>
      </w:r>
      <w:r w:rsidR="00E454F0" w:rsidRPr="00E454F0">
        <w:rPr>
          <w:rFonts w:ascii="Arial Black" w:hAnsi="Arial Black"/>
          <w:color w:val="0070C0"/>
          <w:lang w:val="fr-CA"/>
        </w:rPr>
        <w:t>PERMÉABLES</w:t>
      </w:r>
      <w:r w:rsidRPr="00E454F0">
        <w:rPr>
          <w:rFonts w:ascii="Arial Black" w:hAnsi="Arial Black"/>
          <w:color w:val="0070C0"/>
          <w:lang w:val="fr-CA"/>
        </w:rPr>
        <w:t xml:space="preserve"> À LA VAPEUR COMME </w:t>
      </w:r>
      <w:r w:rsidR="000820D7" w:rsidRPr="00E454F0">
        <w:rPr>
          <w:rFonts w:ascii="Arial Black" w:hAnsi="Arial Black"/>
          <w:color w:val="0070C0"/>
          <w:lang w:val="fr-CA"/>
        </w:rPr>
        <w:t xml:space="preserve">SCEAU </w:t>
      </w:r>
      <w:r w:rsidRPr="00E454F0">
        <w:rPr>
          <w:rFonts w:ascii="Arial Black" w:hAnsi="Arial Black"/>
          <w:color w:val="0070C0"/>
          <w:lang w:val="fr-CA"/>
        </w:rPr>
        <w:t xml:space="preserve"> ET </w:t>
      </w:r>
      <w:r w:rsidR="000820D7" w:rsidRPr="00E454F0">
        <w:rPr>
          <w:rFonts w:ascii="Arial Black" w:hAnsi="Arial Black"/>
          <w:color w:val="0070C0"/>
          <w:lang w:val="fr-CA"/>
        </w:rPr>
        <w:t>COUVERTURE POUR L’</w:t>
      </w:r>
      <w:r w:rsidRPr="00E454F0">
        <w:rPr>
          <w:rFonts w:ascii="Arial Black" w:hAnsi="Arial Black"/>
          <w:color w:val="0070C0"/>
          <w:lang w:val="fr-CA"/>
        </w:rPr>
        <w:t>ISOLATION THERMIQUE DANS LES PLAFONDS.</w:t>
      </w:r>
      <w:r w:rsidR="00F44761" w:rsidRPr="00E454F0">
        <w:rPr>
          <w:rFonts w:ascii="Arial Black" w:hAnsi="Arial Black"/>
          <w:noProof/>
          <w:color w:val="0070C0"/>
          <w:lang w:val="fr-CA" w:eastAsia="en-CA"/>
        </w:rPr>
        <w:drawing>
          <wp:anchor distT="0" distB="0" distL="114300" distR="114300" simplePos="0" relativeHeight="251662336" behindDoc="0" locked="0" layoutInCell="1" allowOverlap="1" wp14:anchorId="1CEAED0B" wp14:editId="7B94820E">
            <wp:simplePos x="0" y="0"/>
            <wp:positionH relativeFrom="margin">
              <wp:posOffset>3481705</wp:posOffset>
            </wp:positionH>
            <wp:positionV relativeFrom="margin">
              <wp:posOffset>-261620</wp:posOffset>
            </wp:positionV>
            <wp:extent cx="2466975" cy="428625"/>
            <wp:effectExtent l="19050" t="0" r="9525" b="0"/>
            <wp:wrapSquare wrapText="bothSides"/>
            <wp:docPr id="3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38D" w:rsidRPr="00E454F0">
        <w:rPr>
          <w:rFonts w:ascii="Arial Black" w:hAnsi="Arial Black"/>
          <w:color w:val="0070C0"/>
          <w:lang w:val="fr-CA"/>
        </w:rPr>
        <w:t xml:space="preserve"> </w:t>
      </w:r>
    </w:p>
    <w:p w:rsidR="00E2538D" w:rsidRPr="00E454F0" w:rsidRDefault="00E454F0" w:rsidP="00E2538D">
      <w:pPr>
        <w:jc w:val="both"/>
        <w:rPr>
          <w:rFonts w:ascii="Arial" w:hAnsi="Arial" w:cs="Arial"/>
          <w:sz w:val="20"/>
          <w:lang w:val="fr-CA"/>
        </w:rPr>
      </w:pPr>
      <w:r w:rsidRPr="00E454F0">
        <w:rPr>
          <w:rFonts w:ascii="Arial" w:hAnsi="Arial" w:cs="Arial"/>
          <w:sz w:val="20"/>
          <w:lang w:val="fr-CA"/>
        </w:rPr>
        <w:t xml:space="preserve">Notre instruction concerne les règles les plus importants pour l’installation  de </w:t>
      </w:r>
      <w:r w:rsidRPr="00E454F0">
        <w:rPr>
          <w:rFonts w:ascii="Arial" w:hAnsi="Arial" w:cs="Arial"/>
          <w:b/>
          <w:sz w:val="20"/>
          <w:lang w:val="fr-CA"/>
        </w:rPr>
        <w:t>membranes hautement perméables à la vapeur , ci-après nommées  „MWK” de DWU type 90 – type 265</w:t>
      </w:r>
      <w:r w:rsidRPr="00E454F0">
        <w:rPr>
          <w:rFonts w:ascii="Arial" w:hAnsi="Arial" w:cs="Arial"/>
          <w:sz w:val="20"/>
          <w:lang w:val="fr-CA"/>
        </w:rPr>
        <w:t xml:space="preserve">,en fonction du matériau d’étanchéité et de revêtement pour  l’isolation thermique  , que l’on trouve dans les plafonds en bois , en acier ou en béton. </w:t>
      </w:r>
      <w:r w:rsidRPr="00E454F0">
        <w:rPr>
          <w:rFonts w:ascii="Arial" w:hAnsi="Arial" w:cs="Arial"/>
          <w:sz w:val="20"/>
          <w:szCs w:val="20"/>
          <w:lang w:val="fr-CA"/>
        </w:rPr>
        <w:t>.</w:t>
      </w:r>
      <w:r w:rsidRPr="00E454F0">
        <w:rPr>
          <w:rFonts w:ascii="Arial" w:hAnsi="Arial" w:cs="Arial"/>
          <w:sz w:val="20"/>
          <w:lang w:val="fr-CA"/>
        </w:rPr>
        <w:t xml:space="preserve"> </w:t>
      </w:r>
    </w:p>
    <w:p w:rsidR="005D423C" w:rsidRPr="00E454F0" w:rsidRDefault="005D423C" w:rsidP="005D423C">
      <w:pPr>
        <w:jc w:val="both"/>
        <w:rPr>
          <w:rFonts w:ascii="Arial" w:hAnsi="Arial" w:cs="Arial"/>
          <w:sz w:val="20"/>
          <w:szCs w:val="20"/>
          <w:lang w:val="fr-CA"/>
        </w:rPr>
      </w:pPr>
      <w:r w:rsidRPr="00E454F0">
        <w:rPr>
          <w:rFonts w:ascii="Arial" w:hAnsi="Arial" w:cs="Arial"/>
          <w:b/>
          <w:noProof/>
          <w:sz w:val="20"/>
          <w:lang w:val="fr-CA" w:eastAsia="en-CA"/>
        </w:rPr>
        <w:drawing>
          <wp:anchor distT="0" distB="0" distL="114300" distR="114300" simplePos="0" relativeHeight="251660288" behindDoc="0" locked="0" layoutInCell="1" allowOverlap="1" wp14:anchorId="0B4E42BC" wp14:editId="5462CC22">
            <wp:simplePos x="0" y="0"/>
            <wp:positionH relativeFrom="margin">
              <wp:posOffset>521970</wp:posOffset>
            </wp:positionH>
            <wp:positionV relativeFrom="margin">
              <wp:posOffset>1809115</wp:posOffset>
            </wp:positionV>
            <wp:extent cx="4048125" cy="1300480"/>
            <wp:effectExtent l="19050" t="19050" r="28575" b="13970"/>
            <wp:wrapSquare wrapText="bothSides"/>
            <wp:docPr id="1" name="Obraz 0" descr="Rys. 1 - 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1 - 8.tif"/>
                    <pic:cNvPicPr/>
                  </pic:nvPicPr>
                  <pic:blipFill>
                    <a:blip r:embed="rId10" cstate="print"/>
                    <a:srcRect l="8760" t="31303" r="8430" b="3320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3004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A2766D" w:rsidRPr="00E454F0">
        <w:rPr>
          <w:rFonts w:ascii="Arial" w:hAnsi="Arial" w:cs="Arial"/>
          <w:sz w:val="20"/>
          <w:szCs w:val="20"/>
          <w:lang w:val="fr-CA"/>
        </w:rPr>
        <w:t xml:space="preserve">Dans les plafonds </w:t>
      </w:r>
      <w:r w:rsidRPr="00E454F0">
        <w:rPr>
          <w:rFonts w:ascii="Arial" w:hAnsi="Arial" w:cs="Arial"/>
          <w:b/>
          <w:sz w:val="20"/>
          <w:szCs w:val="20"/>
          <w:lang w:val="fr-CA"/>
        </w:rPr>
        <w:t xml:space="preserve"> MWK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 </w:t>
      </w:r>
      <w:r w:rsidR="002917C5" w:rsidRPr="00E454F0">
        <w:rPr>
          <w:rFonts w:ascii="Arial" w:hAnsi="Arial" w:cs="Arial"/>
          <w:sz w:val="20"/>
          <w:szCs w:val="20"/>
          <w:lang w:val="fr-CA"/>
        </w:rPr>
        <w:t>couvre l’i</w:t>
      </w:r>
      <w:r w:rsidR="00A2766D" w:rsidRPr="00E454F0">
        <w:rPr>
          <w:rFonts w:ascii="Arial" w:hAnsi="Arial" w:cs="Arial"/>
          <w:sz w:val="20"/>
          <w:szCs w:val="20"/>
          <w:lang w:val="fr-CA"/>
        </w:rPr>
        <w:t>solation thermique  et la construction contre divers type d’</w:t>
      </w:r>
      <w:r w:rsidR="00E454F0" w:rsidRPr="00E454F0">
        <w:rPr>
          <w:rFonts w:ascii="Arial" w:hAnsi="Arial" w:cs="Arial"/>
          <w:sz w:val="20"/>
          <w:szCs w:val="20"/>
          <w:lang w:val="fr-CA"/>
        </w:rPr>
        <w:t>impuretés</w:t>
      </w:r>
      <w:r w:rsidR="00A2766D" w:rsidRPr="00E454F0">
        <w:rPr>
          <w:rFonts w:ascii="Arial" w:hAnsi="Arial" w:cs="Arial"/>
          <w:sz w:val="20"/>
          <w:szCs w:val="20"/>
          <w:lang w:val="fr-CA"/>
        </w:rPr>
        <w:t xml:space="preserve"> et </w:t>
      </w:r>
      <w:r w:rsidR="002917C5" w:rsidRPr="00E454F0">
        <w:rPr>
          <w:rFonts w:ascii="Arial" w:hAnsi="Arial" w:cs="Arial"/>
          <w:sz w:val="20"/>
          <w:szCs w:val="20"/>
          <w:lang w:val="fr-CA"/>
        </w:rPr>
        <w:t xml:space="preserve"> </w:t>
      </w:r>
      <w:r w:rsidR="00A2766D" w:rsidRPr="00E454F0">
        <w:rPr>
          <w:rFonts w:ascii="Arial" w:hAnsi="Arial" w:cs="Arial"/>
          <w:sz w:val="20"/>
          <w:szCs w:val="20"/>
          <w:lang w:val="fr-CA"/>
        </w:rPr>
        <w:t>contre l’</w:t>
      </w:r>
      <w:r w:rsidR="00E454F0" w:rsidRPr="00E454F0">
        <w:rPr>
          <w:rFonts w:ascii="Arial" w:hAnsi="Arial" w:cs="Arial"/>
          <w:sz w:val="20"/>
          <w:szCs w:val="20"/>
          <w:lang w:val="fr-CA"/>
        </w:rPr>
        <w:t>humidité</w:t>
      </w:r>
      <w:r w:rsidR="00A2766D" w:rsidRPr="00E454F0">
        <w:rPr>
          <w:rFonts w:ascii="Arial" w:hAnsi="Arial" w:cs="Arial"/>
          <w:sz w:val="20"/>
          <w:szCs w:val="20"/>
          <w:lang w:val="fr-CA"/>
        </w:rPr>
        <w:t xml:space="preserve"> .La figure montre la position de  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 </w:t>
      </w:r>
      <w:r w:rsidRPr="00E454F0">
        <w:rPr>
          <w:rFonts w:ascii="Arial" w:hAnsi="Arial" w:cs="Arial"/>
          <w:b/>
          <w:sz w:val="20"/>
          <w:szCs w:val="20"/>
          <w:lang w:val="fr-CA"/>
        </w:rPr>
        <w:t>MWK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 </w:t>
      </w:r>
      <w:r w:rsidR="00A2766D" w:rsidRPr="00E454F0">
        <w:rPr>
          <w:rFonts w:ascii="Arial" w:hAnsi="Arial" w:cs="Arial"/>
          <w:sz w:val="20"/>
          <w:szCs w:val="20"/>
          <w:lang w:val="fr-CA"/>
        </w:rPr>
        <w:t>dans un plafond en bois ou en acier.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 – </w:t>
      </w:r>
      <w:r w:rsidRPr="00E454F0">
        <w:rPr>
          <w:rFonts w:ascii="Arial" w:hAnsi="Arial" w:cs="Arial"/>
          <w:b/>
          <w:sz w:val="20"/>
          <w:szCs w:val="20"/>
          <w:lang w:val="fr-CA"/>
        </w:rPr>
        <w:t xml:space="preserve">MWK </w:t>
      </w:r>
      <w:r w:rsidR="00A2766D" w:rsidRPr="00E454F0">
        <w:rPr>
          <w:rFonts w:ascii="Arial" w:hAnsi="Arial" w:cs="Arial"/>
          <w:b/>
          <w:sz w:val="20"/>
          <w:szCs w:val="20"/>
          <w:lang w:val="fr-CA"/>
        </w:rPr>
        <w:t xml:space="preserve">repose sur l’isolant thermique </w:t>
      </w:r>
      <w:r w:rsidR="002917C5" w:rsidRPr="00E454F0">
        <w:rPr>
          <w:rFonts w:ascii="Arial" w:hAnsi="Arial" w:cs="Arial"/>
          <w:sz w:val="20"/>
          <w:szCs w:val="20"/>
          <w:lang w:val="fr-CA"/>
        </w:rPr>
        <w:t xml:space="preserve">et une </w:t>
      </w:r>
      <w:r w:rsidR="00E454F0" w:rsidRPr="00E454F0">
        <w:rPr>
          <w:rFonts w:ascii="Arial" w:hAnsi="Arial" w:cs="Arial"/>
          <w:sz w:val="20"/>
          <w:szCs w:val="20"/>
          <w:lang w:val="fr-CA"/>
        </w:rPr>
        <w:t>structure (portante</w:t>
      </w:r>
      <w:r w:rsidR="002917C5" w:rsidRPr="00E454F0">
        <w:rPr>
          <w:rFonts w:ascii="Arial" w:hAnsi="Arial" w:cs="Arial"/>
          <w:sz w:val="20"/>
          <w:szCs w:val="20"/>
          <w:lang w:val="fr-CA"/>
        </w:rPr>
        <w:t xml:space="preserve"> ou auxiliaire 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).  </w:t>
      </w:r>
      <w:r w:rsidR="002917C5" w:rsidRPr="00E454F0">
        <w:rPr>
          <w:rFonts w:ascii="Arial" w:hAnsi="Arial" w:cs="Arial"/>
          <w:sz w:val="20"/>
          <w:szCs w:val="20"/>
          <w:lang w:val="fr-CA"/>
        </w:rPr>
        <w:t xml:space="preserve">La disposition de 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 </w:t>
      </w:r>
      <w:r w:rsidRPr="00E454F0">
        <w:rPr>
          <w:rFonts w:ascii="Arial" w:hAnsi="Arial" w:cs="Arial"/>
          <w:b/>
          <w:sz w:val="20"/>
          <w:szCs w:val="20"/>
          <w:lang w:val="fr-CA"/>
        </w:rPr>
        <w:t>MWK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 </w:t>
      </w:r>
      <w:r w:rsidR="00E454F0" w:rsidRPr="00E454F0">
        <w:rPr>
          <w:rFonts w:ascii="Arial" w:hAnsi="Arial" w:cs="Arial"/>
          <w:sz w:val="20"/>
          <w:szCs w:val="20"/>
          <w:lang w:val="fr-CA"/>
        </w:rPr>
        <w:t>dépend</w:t>
      </w:r>
      <w:r w:rsidR="002917C5" w:rsidRPr="00E454F0">
        <w:rPr>
          <w:rFonts w:ascii="Arial" w:hAnsi="Arial" w:cs="Arial"/>
          <w:sz w:val="20"/>
          <w:szCs w:val="20"/>
          <w:lang w:val="fr-CA"/>
        </w:rPr>
        <w:t xml:space="preserve"> de l’effet recherche et du type de  construction.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 </w:t>
      </w:r>
      <w:r w:rsidR="002917C5" w:rsidRPr="00E454F0">
        <w:rPr>
          <w:rFonts w:ascii="Arial" w:hAnsi="Arial" w:cs="Arial"/>
          <w:sz w:val="20"/>
          <w:szCs w:val="20"/>
          <w:lang w:val="fr-CA"/>
        </w:rPr>
        <w:t xml:space="preserve">MWK peut couvrir l’isolation thermique étroitement ou seulement partiellement ,en fonction des besoins, de la complexité de la structure du </w:t>
      </w:r>
      <w:r w:rsidR="00E454F0" w:rsidRPr="00E454F0">
        <w:rPr>
          <w:rFonts w:ascii="Arial" w:hAnsi="Arial" w:cs="Arial"/>
          <w:sz w:val="20"/>
          <w:szCs w:val="20"/>
          <w:lang w:val="fr-CA"/>
        </w:rPr>
        <w:t>plafond</w:t>
      </w:r>
      <w:r w:rsidR="002917C5" w:rsidRPr="00E454F0">
        <w:rPr>
          <w:rFonts w:ascii="Arial" w:hAnsi="Arial" w:cs="Arial"/>
          <w:sz w:val="20"/>
          <w:szCs w:val="20"/>
          <w:lang w:val="fr-CA"/>
        </w:rPr>
        <w:t xml:space="preserve"> , de plancher et des </w:t>
      </w:r>
      <w:r w:rsidR="00A60D48" w:rsidRPr="00E454F0">
        <w:rPr>
          <w:rFonts w:ascii="Arial" w:hAnsi="Arial" w:cs="Arial"/>
          <w:sz w:val="20"/>
          <w:szCs w:val="20"/>
          <w:lang w:val="fr-CA"/>
        </w:rPr>
        <w:t xml:space="preserve">fermes du toit ,ainsi que les conditions du bâtiment 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 (</w:t>
      </w:r>
      <w:r w:rsidR="006E2398" w:rsidRPr="00E454F0">
        <w:rPr>
          <w:rFonts w:ascii="Arial" w:hAnsi="Arial" w:cs="Arial"/>
          <w:sz w:val="20"/>
          <w:szCs w:val="20"/>
          <w:lang w:val="fr-CA"/>
        </w:rPr>
        <w:t>de la destination, de la tail</w:t>
      </w:r>
      <w:r w:rsidR="00A60D48" w:rsidRPr="00E454F0">
        <w:rPr>
          <w:rFonts w:ascii="Arial" w:hAnsi="Arial" w:cs="Arial"/>
          <w:sz w:val="20"/>
          <w:szCs w:val="20"/>
          <w:lang w:val="fr-CA"/>
        </w:rPr>
        <w:t xml:space="preserve">le </w:t>
      </w:r>
      <w:r w:rsidR="00E454F0" w:rsidRPr="00E454F0">
        <w:rPr>
          <w:rFonts w:ascii="Arial" w:hAnsi="Arial" w:cs="Arial"/>
          <w:sz w:val="20"/>
          <w:szCs w:val="20"/>
          <w:lang w:val="fr-CA"/>
        </w:rPr>
        <w:t>etc.</w:t>
      </w:r>
      <w:r w:rsidR="00A60D48" w:rsidRPr="00E454F0">
        <w:rPr>
          <w:rFonts w:ascii="Arial" w:hAnsi="Arial" w:cs="Arial"/>
          <w:sz w:val="20"/>
          <w:szCs w:val="20"/>
          <w:lang w:val="fr-CA"/>
        </w:rPr>
        <w:t xml:space="preserve"> 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). </w:t>
      </w:r>
      <w:r w:rsidR="00A60D48" w:rsidRPr="00E454F0">
        <w:rPr>
          <w:rFonts w:ascii="Arial" w:hAnsi="Arial" w:cs="Arial"/>
          <w:sz w:val="20"/>
          <w:szCs w:val="20"/>
          <w:lang w:val="fr-CA"/>
        </w:rPr>
        <w:t xml:space="preserve">En cas d’étanchéité totale , il est </w:t>
      </w:r>
      <w:r w:rsidR="00E454F0" w:rsidRPr="00E454F0">
        <w:rPr>
          <w:rFonts w:ascii="Arial" w:hAnsi="Arial" w:cs="Arial"/>
          <w:sz w:val="20"/>
          <w:szCs w:val="20"/>
          <w:lang w:val="fr-CA"/>
        </w:rPr>
        <w:t>nécessaire</w:t>
      </w:r>
      <w:r w:rsidR="00A60D48" w:rsidRPr="00E454F0">
        <w:rPr>
          <w:rFonts w:ascii="Arial" w:hAnsi="Arial" w:cs="Arial"/>
          <w:sz w:val="20"/>
          <w:szCs w:val="20"/>
          <w:lang w:val="fr-CA"/>
        </w:rPr>
        <w:t xml:space="preserve"> de sceller tous les </w:t>
      </w:r>
      <w:r w:rsidR="006E2398" w:rsidRPr="00E454F0">
        <w:rPr>
          <w:rFonts w:ascii="Arial" w:hAnsi="Arial" w:cs="Arial"/>
          <w:sz w:val="20"/>
          <w:szCs w:val="20"/>
          <w:lang w:val="fr-CA"/>
        </w:rPr>
        <w:t xml:space="preserve"> superpositions entre les </w:t>
      </w:r>
      <w:r w:rsidR="00A60D48" w:rsidRPr="00E454F0">
        <w:rPr>
          <w:rFonts w:ascii="Arial" w:hAnsi="Arial" w:cs="Arial"/>
          <w:sz w:val="20"/>
          <w:szCs w:val="20"/>
          <w:lang w:val="fr-CA"/>
        </w:rPr>
        <w:t xml:space="preserve">bandes  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 </w:t>
      </w:r>
      <w:r w:rsidRPr="00E454F0">
        <w:rPr>
          <w:rFonts w:ascii="Arial" w:hAnsi="Arial" w:cs="Arial"/>
          <w:b/>
          <w:sz w:val="20"/>
          <w:szCs w:val="20"/>
          <w:lang w:val="fr-CA"/>
        </w:rPr>
        <w:t>MWK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 </w:t>
      </w:r>
      <w:r w:rsidR="006E2398" w:rsidRPr="00E454F0">
        <w:rPr>
          <w:rFonts w:ascii="Arial" w:hAnsi="Arial" w:cs="Arial"/>
          <w:sz w:val="20"/>
          <w:szCs w:val="20"/>
          <w:lang w:val="fr-CA"/>
        </w:rPr>
        <w:t xml:space="preserve">et de sceller les </w:t>
      </w:r>
      <w:r w:rsidR="00E454F0" w:rsidRPr="00E454F0">
        <w:rPr>
          <w:rFonts w:ascii="Arial" w:hAnsi="Arial" w:cs="Arial"/>
          <w:sz w:val="20"/>
          <w:szCs w:val="20"/>
          <w:lang w:val="fr-CA"/>
        </w:rPr>
        <w:t>connexions</w:t>
      </w:r>
      <w:r w:rsidR="006E2398" w:rsidRPr="00E454F0">
        <w:rPr>
          <w:rFonts w:ascii="Arial" w:hAnsi="Arial" w:cs="Arial"/>
          <w:sz w:val="20"/>
          <w:szCs w:val="20"/>
          <w:lang w:val="fr-CA"/>
        </w:rPr>
        <w:t xml:space="preserve"> 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 </w:t>
      </w:r>
      <w:r w:rsidRPr="00E454F0">
        <w:rPr>
          <w:rFonts w:ascii="Arial" w:hAnsi="Arial" w:cs="Arial"/>
          <w:b/>
          <w:sz w:val="20"/>
          <w:szCs w:val="20"/>
          <w:lang w:val="fr-CA"/>
        </w:rPr>
        <w:t>MWK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 </w:t>
      </w:r>
      <w:r w:rsidR="006E2398" w:rsidRPr="00E454F0">
        <w:rPr>
          <w:rFonts w:ascii="Arial" w:hAnsi="Arial" w:cs="Arial"/>
          <w:sz w:val="20"/>
          <w:szCs w:val="20"/>
          <w:lang w:val="fr-CA"/>
        </w:rPr>
        <w:t xml:space="preserve">avec des éléments de bâtiment 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 (</w:t>
      </w:r>
      <w:r w:rsidR="00E454F0" w:rsidRPr="00E454F0">
        <w:rPr>
          <w:rFonts w:ascii="Arial" w:hAnsi="Arial" w:cs="Arial"/>
          <w:sz w:val="20"/>
          <w:szCs w:val="20"/>
          <w:lang w:val="fr-CA"/>
        </w:rPr>
        <w:t>poutres, cheminées</w:t>
      </w:r>
      <w:r w:rsidR="006E2398" w:rsidRPr="00E454F0">
        <w:rPr>
          <w:rFonts w:ascii="Arial" w:hAnsi="Arial" w:cs="Arial"/>
          <w:sz w:val="20"/>
          <w:szCs w:val="20"/>
          <w:lang w:val="fr-CA"/>
        </w:rPr>
        <w:t xml:space="preserve">, </w:t>
      </w:r>
      <w:r w:rsidR="00E454F0" w:rsidRPr="00E454F0">
        <w:rPr>
          <w:rFonts w:ascii="Arial" w:hAnsi="Arial" w:cs="Arial"/>
          <w:sz w:val="20"/>
          <w:szCs w:val="20"/>
          <w:lang w:val="fr-CA"/>
        </w:rPr>
        <w:t>etc.</w:t>
      </w:r>
      <w:r w:rsidR="006E2398" w:rsidRPr="00E454F0">
        <w:rPr>
          <w:rFonts w:ascii="Arial" w:hAnsi="Arial" w:cs="Arial"/>
          <w:sz w:val="20"/>
          <w:szCs w:val="20"/>
          <w:lang w:val="fr-CA"/>
        </w:rPr>
        <w:t xml:space="preserve"> 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.) </w:t>
      </w:r>
      <w:r w:rsidR="006E2398" w:rsidRPr="00E454F0">
        <w:rPr>
          <w:rFonts w:ascii="Arial" w:hAnsi="Arial" w:cs="Arial"/>
          <w:sz w:val="20"/>
          <w:szCs w:val="20"/>
          <w:lang w:val="fr-CA"/>
        </w:rPr>
        <w:t xml:space="preserve">passant par 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 </w:t>
      </w:r>
      <w:r w:rsidRPr="00E454F0">
        <w:rPr>
          <w:rFonts w:ascii="Arial" w:hAnsi="Arial" w:cs="Arial"/>
          <w:b/>
          <w:sz w:val="20"/>
          <w:szCs w:val="20"/>
          <w:lang w:val="fr-CA"/>
        </w:rPr>
        <w:t>MWK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 </w:t>
      </w:r>
      <w:r w:rsidR="006E2398" w:rsidRPr="00E454F0">
        <w:rPr>
          <w:rFonts w:ascii="Arial" w:hAnsi="Arial" w:cs="Arial"/>
          <w:sz w:val="20"/>
          <w:szCs w:val="20"/>
          <w:lang w:val="fr-CA"/>
        </w:rPr>
        <w:t xml:space="preserve">,ou avec lesquelles 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 </w:t>
      </w:r>
      <w:r w:rsidRPr="00E454F0">
        <w:rPr>
          <w:rFonts w:ascii="Arial" w:hAnsi="Arial" w:cs="Arial"/>
          <w:b/>
          <w:sz w:val="20"/>
          <w:szCs w:val="20"/>
          <w:lang w:val="fr-CA"/>
        </w:rPr>
        <w:t>MWK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 </w:t>
      </w:r>
      <w:r w:rsidR="006E2398" w:rsidRPr="00E454F0">
        <w:rPr>
          <w:rFonts w:ascii="Arial" w:hAnsi="Arial" w:cs="Arial"/>
          <w:sz w:val="20"/>
          <w:szCs w:val="20"/>
          <w:lang w:val="fr-CA"/>
        </w:rPr>
        <w:t xml:space="preserve">se connecte sur contact 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 (</w:t>
      </w:r>
      <w:r w:rsidR="00E454F0" w:rsidRPr="00E454F0">
        <w:rPr>
          <w:rFonts w:ascii="Arial" w:hAnsi="Arial" w:cs="Arial"/>
          <w:sz w:val="20"/>
          <w:szCs w:val="20"/>
          <w:lang w:val="fr-CA"/>
        </w:rPr>
        <w:t>murs, cheminées</w:t>
      </w:r>
      <w:r w:rsidR="006E2398" w:rsidRPr="00E454F0">
        <w:rPr>
          <w:rFonts w:ascii="Arial" w:hAnsi="Arial" w:cs="Arial"/>
          <w:sz w:val="20"/>
          <w:szCs w:val="20"/>
          <w:lang w:val="fr-CA"/>
        </w:rPr>
        <w:t xml:space="preserve"> </w:t>
      </w:r>
      <w:r w:rsidR="00E454F0" w:rsidRPr="00E454F0">
        <w:rPr>
          <w:rFonts w:ascii="Arial" w:hAnsi="Arial" w:cs="Arial"/>
          <w:sz w:val="20"/>
          <w:szCs w:val="20"/>
          <w:lang w:val="fr-CA"/>
        </w:rPr>
        <w:t>etc.</w:t>
      </w:r>
      <w:r w:rsidR="006E2398" w:rsidRPr="00E454F0">
        <w:rPr>
          <w:rFonts w:ascii="Arial" w:hAnsi="Arial" w:cs="Arial"/>
          <w:sz w:val="20"/>
          <w:szCs w:val="20"/>
          <w:lang w:val="fr-CA"/>
        </w:rPr>
        <w:t xml:space="preserve"> 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). </w:t>
      </w:r>
      <w:r w:rsidR="006E2398" w:rsidRPr="00E454F0">
        <w:rPr>
          <w:rFonts w:ascii="Arial" w:hAnsi="Arial" w:cs="Arial"/>
          <w:sz w:val="20"/>
          <w:szCs w:val="20"/>
          <w:lang w:val="fr-CA"/>
        </w:rPr>
        <w:t xml:space="preserve">Ce type de joint étanche </w:t>
      </w:r>
      <w:r w:rsidR="00E454F0" w:rsidRPr="00E454F0">
        <w:rPr>
          <w:rFonts w:ascii="Arial" w:hAnsi="Arial" w:cs="Arial"/>
          <w:sz w:val="20"/>
          <w:szCs w:val="20"/>
          <w:lang w:val="fr-CA"/>
        </w:rPr>
        <w:t>nécessite</w:t>
      </w:r>
      <w:r w:rsidR="006E2398" w:rsidRPr="00E454F0">
        <w:rPr>
          <w:rFonts w:ascii="Arial" w:hAnsi="Arial" w:cs="Arial"/>
          <w:sz w:val="20"/>
          <w:szCs w:val="20"/>
          <w:lang w:val="fr-CA"/>
        </w:rPr>
        <w:t xml:space="preserve"> l’utilisation d’adhésifs ou des rubans adhésifs </w:t>
      </w:r>
      <w:r w:rsidR="008D53F9" w:rsidRPr="00E454F0">
        <w:rPr>
          <w:rFonts w:ascii="Arial" w:hAnsi="Arial" w:cs="Arial"/>
          <w:sz w:val="20"/>
          <w:szCs w:val="20"/>
          <w:lang w:val="fr-CA"/>
        </w:rPr>
        <w:t>spé</w:t>
      </w:r>
      <w:r w:rsidR="006E2398" w:rsidRPr="00E454F0">
        <w:rPr>
          <w:rFonts w:ascii="Arial" w:hAnsi="Arial" w:cs="Arial"/>
          <w:sz w:val="20"/>
          <w:szCs w:val="20"/>
          <w:lang w:val="fr-CA"/>
        </w:rPr>
        <w:t xml:space="preserve">cialisés. </w:t>
      </w:r>
      <w:r w:rsidRPr="00E454F0">
        <w:rPr>
          <w:rFonts w:ascii="Arial" w:hAnsi="Arial" w:cs="Arial"/>
          <w:sz w:val="20"/>
          <w:szCs w:val="20"/>
          <w:lang w:val="fr-CA"/>
        </w:rPr>
        <w:t>.</w:t>
      </w:r>
    </w:p>
    <w:p w:rsidR="005D423C" w:rsidRPr="00E454F0" w:rsidRDefault="00E454F0" w:rsidP="005D423C">
      <w:pPr>
        <w:jc w:val="both"/>
        <w:rPr>
          <w:rFonts w:ascii="Arial" w:hAnsi="Arial" w:cs="Arial"/>
          <w:sz w:val="20"/>
          <w:szCs w:val="20"/>
          <w:lang w:val="fr-CA"/>
        </w:rPr>
      </w:pPr>
      <w:r w:rsidRPr="00E454F0">
        <w:rPr>
          <w:rFonts w:ascii="Arial" w:hAnsi="Arial" w:cs="Arial"/>
          <w:sz w:val="20"/>
          <w:szCs w:val="20"/>
          <w:lang w:val="fr-CA"/>
        </w:rPr>
        <w:t>Au-dessus de MWK doit être vide (min. 2 cm) en assurent l’égalisation de la pression de vapeur d’eau traversant</w:t>
      </w:r>
      <w:r>
        <w:rPr>
          <w:rFonts w:ascii="Arial" w:hAnsi="Arial" w:cs="Arial"/>
          <w:sz w:val="20"/>
          <w:szCs w:val="20"/>
          <w:lang w:val="fr-CA"/>
        </w:rPr>
        <w:t xml:space="preserve"> à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 </w:t>
      </w:r>
      <w:r>
        <w:rPr>
          <w:rFonts w:ascii="Arial" w:hAnsi="Arial" w:cs="Arial"/>
          <w:sz w:val="20"/>
          <w:szCs w:val="20"/>
          <w:lang w:val="fr-CA"/>
        </w:rPr>
        <w:t>parmi le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 MWK (en égalisant le degré de saturation en vapeur). </w:t>
      </w:r>
      <w:r w:rsidR="008D53F9" w:rsidRPr="00E454F0">
        <w:rPr>
          <w:rFonts w:ascii="Arial" w:hAnsi="Arial" w:cs="Arial"/>
          <w:sz w:val="20"/>
          <w:szCs w:val="20"/>
          <w:lang w:val="fr-CA"/>
        </w:rPr>
        <w:t xml:space="preserve">Les meilleurs </w:t>
      </w:r>
      <w:r w:rsidRPr="00E454F0">
        <w:rPr>
          <w:rFonts w:ascii="Arial" w:hAnsi="Arial" w:cs="Arial"/>
          <w:sz w:val="20"/>
          <w:szCs w:val="20"/>
          <w:lang w:val="fr-CA"/>
        </w:rPr>
        <w:t>effets</w:t>
      </w:r>
      <w:r w:rsidR="008D53F9" w:rsidRPr="00E454F0">
        <w:rPr>
          <w:rFonts w:ascii="Arial" w:hAnsi="Arial" w:cs="Arial"/>
          <w:sz w:val="20"/>
          <w:szCs w:val="20"/>
          <w:lang w:val="fr-CA"/>
        </w:rPr>
        <w:t xml:space="preserve"> peuvent être obtenus en fournissant </w:t>
      </w:r>
      <w:r w:rsidR="00102B57" w:rsidRPr="00E454F0">
        <w:rPr>
          <w:rFonts w:ascii="Arial" w:hAnsi="Arial" w:cs="Arial"/>
          <w:sz w:val="20"/>
          <w:szCs w:val="20"/>
          <w:lang w:val="fr-CA"/>
        </w:rPr>
        <w:t xml:space="preserve"> le</w:t>
      </w:r>
      <w:r w:rsidR="008D53F9" w:rsidRPr="00E454F0">
        <w:rPr>
          <w:rFonts w:ascii="Arial" w:hAnsi="Arial" w:cs="Arial"/>
          <w:sz w:val="20"/>
          <w:szCs w:val="20"/>
          <w:lang w:val="fr-CA"/>
        </w:rPr>
        <w:t xml:space="preserve"> flux d’air au-dessus du MW</w:t>
      </w:r>
      <w:r w:rsidR="005D423C" w:rsidRPr="00E454F0">
        <w:rPr>
          <w:rFonts w:ascii="Arial" w:hAnsi="Arial" w:cs="Arial"/>
          <w:sz w:val="20"/>
          <w:szCs w:val="20"/>
          <w:lang w:val="fr-CA"/>
        </w:rPr>
        <w:t>K (</w:t>
      </w:r>
      <w:r w:rsidR="008D53F9" w:rsidRPr="00E454F0">
        <w:rPr>
          <w:rFonts w:ascii="Arial" w:hAnsi="Arial" w:cs="Arial"/>
          <w:sz w:val="20"/>
          <w:szCs w:val="20"/>
          <w:lang w:val="fr-CA"/>
        </w:rPr>
        <w:t xml:space="preserve">par.exp. en laissant les ouvertures d’écoulement au niveau des bordes du sol, situés au-dessus du </w:t>
      </w:r>
      <w:r w:rsidR="005D423C" w:rsidRPr="00E454F0">
        <w:rPr>
          <w:rFonts w:ascii="Arial" w:hAnsi="Arial" w:cs="Arial"/>
          <w:sz w:val="20"/>
          <w:szCs w:val="20"/>
          <w:lang w:val="fr-CA"/>
        </w:rPr>
        <w:t xml:space="preserve"> MWK). </w:t>
      </w:r>
    </w:p>
    <w:p w:rsidR="005D423C" w:rsidRPr="00E454F0" w:rsidRDefault="008D53F9" w:rsidP="005D423C">
      <w:pPr>
        <w:jc w:val="both"/>
        <w:rPr>
          <w:rFonts w:ascii="Arial" w:hAnsi="Arial" w:cs="Arial"/>
          <w:sz w:val="20"/>
          <w:szCs w:val="20"/>
          <w:lang w:val="fr-CA"/>
        </w:rPr>
      </w:pPr>
      <w:r w:rsidRPr="00E454F0">
        <w:rPr>
          <w:rFonts w:ascii="Arial" w:hAnsi="Arial" w:cs="Arial"/>
          <w:sz w:val="20"/>
          <w:szCs w:val="20"/>
          <w:lang w:val="fr-CA"/>
        </w:rPr>
        <w:t xml:space="preserve">Dans les greniers sans plancher ,il est en effet simple de placer </w:t>
      </w:r>
      <w:r w:rsidR="005D423C" w:rsidRPr="00E454F0">
        <w:rPr>
          <w:rFonts w:ascii="Arial" w:hAnsi="Arial" w:cs="Arial"/>
          <w:sz w:val="20"/>
          <w:szCs w:val="20"/>
          <w:lang w:val="fr-CA"/>
        </w:rPr>
        <w:t xml:space="preserve"> </w:t>
      </w:r>
      <w:r w:rsidR="005D423C" w:rsidRPr="00E454F0">
        <w:rPr>
          <w:rFonts w:ascii="Arial" w:hAnsi="Arial" w:cs="Arial"/>
          <w:b/>
          <w:sz w:val="20"/>
          <w:szCs w:val="20"/>
          <w:lang w:val="fr-CA"/>
        </w:rPr>
        <w:t>MWK</w:t>
      </w:r>
      <w:r w:rsidR="005D423C" w:rsidRPr="00E454F0">
        <w:rPr>
          <w:rFonts w:ascii="Arial" w:hAnsi="Arial" w:cs="Arial"/>
          <w:sz w:val="20"/>
          <w:szCs w:val="20"/>
          <w:lang w:val="fr-CA"/>
        </w:rPr>
        <w:t xml:space="preserve"> 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sur </w:t>
      </w:r>
      <w:r w:rsidR="00E454F0" w:rsidRPr="00E454F0">
        <w:rPr>
          <w:rFonts w:ascii="Arial" w:hAnsi="Arial" w:cs="Arial"/>
          <w:sz w:val="20"/>
          <w:szCs w:val="20"/>
          <w:lang w:val="fr-CA"/>
        </w:rPr>
        <w:t>la</w:t>
      </w:r>
      <w:r w:rsidRPr="00E454F0">
        <w:rPr>
          <w:rFonts w:ascii="Arial" w:hAnsi="Arial" w:cs="Arial"/>
          <w:sz w:val="20"/>
          <w:szCs w:val="20"/>
          <w:lang w:val="fr-CA"/>
        </w:rPr>
        <w:t xml:space="preserve"> superposition</w:t>
      </w:r>
      <w:r w:rsidR="00102B57" w:rsidRPr="00E454F0">
        <w:rPr>
          <w:rFonts w:ascii="Arial" w:hAnsi="Arial" w:cs="Arial"/>
          <w:sz w:val="20"/>
          <w:szCs w:val="20"/>
          <w:lang w:val="fr-CA"/>
        </w:rPr>
        <w:t xml:space="preserve">, </w:t>
      </w:r>
      <w:r w:rsidR="00E454F0" w:rsidRPr="00E454F0">
        <w:rPr>
          <w:rFonts w:ascii="Arial" w:hAnsi="Arial" w:cs="Arial"/>
          <w:sz w:val="20"/>
          <w:szCs w:val="20"/>
          <w:lang w:val="fr-CA"/>
        </w:rPr>
        <w:t>directement</w:t>
      </w:r>
      <w:r w:rsidR="00102B57" w:rsidRPr="00E454F0">
        <w:rPr>
          <w:rFonts w:ascii="Arial" w:hAnsi="Arial" w:cs="Arial"/>
          <w:sz w:val="20"/>
          <w:szCs w:val="20"/>
          <w:lang w:val="fr-CA"/>
        </w:rPr>
        <w:t xml:space="preserve"> sur l’isolation thermique située au plafond .</w:t>
      </w:r>
    </w:p>
    <w:p w:rsidR="005D423C" w:rsidRPr="00E454F0" w:rsidRDefault="00102B57" w:rsidP="005D423C">
      <w:pPr>
        <w:jc w:val="center"/>
        <w:rPr>
          <w:rFonts w:ascii="Arial" w:hAnsi="Arial" w:cs="Arial"/>
          <w:b/>
          <w:sz w:val="20"/>
          <w:szCs w:val="20"/>
          <w:lang w:val="fr-CA"/>
        </w:rPr>
      </w:pPr>
      <w:r w:rsidRPr="00E454F0">
        <w:rPr>
          <w:rFonts w:ascii="Arial" w:hAnsi="Arial" w:cs="Arial"/>
          <w:b/>
          <w:sz w:val="20"/>
          <w:szCs w:val="20"/>
          <w:lang w:val="fr-CA"/>
        </w:rPr>
        <w:t xml:space="preserve">Les </w:t>
      </w:r>
      <w:r w:rsidR="00E454F0" w:rsidRPr="00E454F0">
        <w:rPr>
          <w:rFonts w:ascii="Arial" w:hAnsi="Arial" w:cs="Arial"/>
          <w:b/>
          <w:sz w:val="20"/>
          <w:szCs w:val="20"/>
          <w:lang w:val="fr-CA"/>
        </w:rPr>
        <w:t>commentaires</w:t>
      </w:r>
      <w:r w:rsidRPr="00E454F0">
        <w:rPr>
          <w:rFonts w:ascii="Arial" w:hAnsi="Arial" w:cs="Arial"/>
          <w:b/>
          <w:sz w:val="20"/>
          <w:szCs w:val="20"/>
          <w:lang w:val="fr-CA"/>
        </w:rPr>
        <w:t xml:space="preserve"> et les réserves contenus dans l’instruction </w:t>
      </w:r>
      <w:r w:rsidR="005D423C" w:rsidRPr="00E454F0">
        <w:rPr>
          <w:rFonts w:ascii="Arial" w:hAnsi="Arial" w:cs="Arial"/>
          <w:b/>
          <w:sz w:val="20"/>
          <w:szCs w:val="20"/>
          <w:lang w:val="fr-CA"/>
        </w:rPr>
        <w:t xml:space="preserve"> nr 1 (</w:t>
      </w:r>
      <w:r w:rsidRPr="00E454F0">
        <w:rPr>
          <w:rFonts w:ascii="Arial" w:hAnsi="Arial" w:cs="Arial"/>
          <w:b/>
          <w:sz w:val="20"/>
          <w:szCs w:val="20"/>
          <w:lang w:val="fr-CA"/>
        </w:rPr>
        <w:t xml:space="preserve">attaché à chaque rôle </w:t>
      </w:r>
      <w:r w:rsidR="005D423C" w:rsidRPr="00E454F0">
        <w:rPr>
          <w:rFonts w:ascii="Arial" w:hAnsi="Arial" w:cs="Arial"/>
          <w:b/>
          <w:sz w:val="20"/>
          <w:szCs w:val="20"/>
          <w:lang w:val="fr-CA"/>
        </w:rPr>
        <w:t xml:space="preserve">) </w:t>
      </w:r>
      <w:r w:rsidRPr="00E454F0">
        <w:rPr>
          <w:rFonts w:ascii="Arial" w:hAnsi="Arial" w:cs="Arial"/>
          <w:b/>
          <w:sz w:val="20"/>
          <w:szCs w:val="20"/>
          <w:lang w:val="fr-CA"/>
        </w:rPr>
        <w:t xml:space="preserve">s’applique également à cette instruction </w:t>
      </w:r>
      <w:r w:rsidR="005D423C" w:rsidRPr="00E454F0">
        <w:rPr>
          <w:rFonts w:ascii="Arial" w:hAnsi="Arial" w:cs="Arial"/>
          <w:b/>
          <w:sz w:val="20"/>
          <w:szCs w:val="20"/>
          <w:lang w:val="fr-CA"/>
        </w:rPr>
        <w:t>.</w:t>
      </w:r>
    </w:p>
    <w:p w:rsidR="005D423C" w:rsidRPr="00E454F0" w:rsidRDefault="00F44761" w:rsidP="005D423C">
      <w:pPr>
        <w:pStyle w:val="BodyTextIndent"/>
        <w:ind w:left="708" w:right="-284"/>
        <w:rPr>
          <w:b/>
          <w:sz w:val="20"/>
          <w:lang w:val="fr-CA"/>
        </w:rPr>
      </w:pPr>
      <w:r w:rsidRPr="00E454F0">
        <w:rPr>
          <w:b/>
          <w:noProof/>
          <w:sz w:val="20"/>
          <w:lang w:val="fr-CA" w:eastAsia="en-CA"/>
        </w:rPr>
        <w:drawing>
          <wp:anchor distT="0" distB="0" distL="114300" distR="114300" simplePos="0" relativeHeight="251664384" behindDoc="0" locked="0" layoutInCell="1" allowOverlap="1" wp14:anchorId="6D3E2A23" wp14:editId="04E36F3D">
            <wp:simplePos x="0" y="0"/>
            <wp:positionH relativeFrom="margin">
              <wp:posOffset>4424680</wp:posOffset>
            </wp:positionH>
            <wp:positionV relativeFrom="margin">
              <wp:posOffset>6367780</wp:posOffset>
            </wp:positionV>
            <wp:extent cx="1524000" cy="819150"/>
            <wp:effectExtent l="19050" t="0" r="0" b="0"/>
            <wp:wrapSquare wrapText="bothSides"/>
            <wp:docPr id="4" name="Obraz 5" descr="marm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2B57" w:rsidRPr="00E454F0">
        <w:rPr>
          <w:b/>
          <w:sz w:val="20"/>
          <w:lang w:val="fr-CA"/>
        </w:rPr>
        <w:t xml:space="preserve">L’Instruction a  été </w:t>
      </w:r>
      <w:r w:rsidR="00E454F0" w:rsidRPr="00E454F0">
        <w:rPr>
          <w:b/>
          <w:sz w:val="20"/>
          <w:lang w:val="fr-CA"/>
        </w:rPr>
        <w:t>rédigée</w:t>
      </w:r>
      <w:r w:rsidR="00102B57" w:rsidRPr="00E454F0">
        <w:rPr>
          <w:b/>
          <w:sz w:val="20"/>
          <w:lang w:val="fr-CA"/>
        </w:rPr>
        <w:t xml:space="preserve"> en fonction de l’état des connaissances de mai 2019 </w:t>
      </w:r>
      <w:r w:rsidR="005D423C" w:rsidRPr="00E454F0">
        <w:rPr>
          <w:b/>
          <w:sz w:val="20"/>
          <w:lang w:val="fr-CA"/>
        </w:rPr>
        <w:t>.</w:t>
      </w:r>
      <w:r w:rsidR="005D423C" w:rsidRPr="00E454F0">
        <w:rPr>
          <w:noProof/>
          <w:lang w:val="fr-CA"/>
        </w:rPr>
        <w:t xml:space="preserve"> </w:t>
      </w:r>
    </w:p>
    <w:p w:rsidR="005D423C" w:rsidRPr="00E454F0" w:rsidRDefault="00102B57" w:rsidP="005D423C">
      <w:pPr>
        <w:pStyle w:val="BodyTextIndent"/>
        <w:ind w:left="708" w:right="-284"/>
        <w:rPr>
          <w:b/>
          <w:sz w:val="20"/>
          <w:lang w:val="fr-CA"/>
        </w:rPr>
      </w:pPr>
      <w:r w:rsidRPr="00E454F0">
        <w:rPr>
          <w:sz w:val="20"/>
          <w:lang w:val="fr-CA"/>
        </w:rPr>
        <w:t xml:space="preserve">Informations </w:t>
      </w:r>
      <w:r w:rsidR="00E454F0" w:rsidRPr="00E454F0">
        <w:rPr>
          <w:sz w:val="20"/>
          <w:lang w:val="fr-CA"/>
        </w:rPr>
        <w:t>complémentaires</w:t>
      </w:r>
      <w:r w:rsidRPr="00E454F0">
        <w:rPr>
          <w:sz w:val="20"/>
          <w:lang w:val="fr-CA"/>
        </w:rPr>
        <w:t xml:space="preserve"> </w:t>
      </w:r>
      <w:r w:rsidR="005D423C" w:rsidRPr="00E454F0">
        <w:rPr>
          <w:sz w:val="20"/>
          <w:lang w:val="fr-CA"/>
        </w:rPr>
        <w:t xml:space="preserve"> : </w:t>
      </w:r>
      <w:hyperlink r:id="rId12" w:history="1">
        <w:r w:rsidR="005D423C" w:rsidRPr="00E454F0">
          <w:rPr>
            <w:rStyle w:val="Hyperlink"/>
            <w:sz w:val="20"/>
            <w:lang w:val="fr-CA"/>
          </w:rPr>
          <w:t>www.marma.com.pl</w:t>
        </w:r>
      </w:hyperlink>
      <w:r w:rsidR="005D423C" w:rsidRPr="00E454F0">
        <w:rPr>
          <w:sz w:val="20"/>
          <w:lang w:val="fr-CA"/>
        </w:rPr>
        <w:t xml:space="preserve"> i </w:t>
      </w:r>
      <w:hyperlink r:id="rId13" w:history="1">
        <w:r w:rsidR="005D423C" w:rsidRPr="00E454F0">
          <w:rPr>
            <w:rStyle w:val="Hyperlink"/>
            <w:sz w:val="20"/>
            <w:lang w:val="fr-CA"/>
          </w:rPr>
          <w:t>www.dachowa.com.pl</w:t>
        </w:r>
      </w:hyperlink>
      <w:r w:rsidR="005D423C" w:rsidRPr="00E454F0">
        <w:rPr>
          <w:sz w:val="20"/>
          <w:lang w:val="fr-CA"/>
        </w:rPr>
        <w:t xml:space="preserve"> . </w:t>
      </w:r>
    </w:p>
    <w:p w:rsidR="005D423C" w:rsidRPr="00E454F0" w:rsidRDefault="005D423C" w:rsidP="005D423C">
      <w:pPr>
        <w:jc w:val="center"/>
        <w:rPr>
          <w:rFonts w:ascii="Arial" w:hAnsi="Arial" w:cs="Arial"/>
          <w:b/>
          <w:sz w:val="20"/>
          <w:szCs w:val="20"/>
          <w:lang w:val="fr-CA"/>
        </w:rPr>
      </w:pPr>
    </w:p>
    <w:p w:rsidR="00C874D4" w:rsidRPr="00E454F0" w:rsidRDefault="00C874D4" w:rsidP="00C874D4">
      <w:pPr>
        <w:ind w:left="142"/>
        <w:rPr>
          <w:lang w:val="fr-CA"/>
        </w:rPr>
      </w:pPr>
    </w:p>
    <w:sectPr w:rsidR="00C874D4" w:rsidRPr="00E454F0" w:rsidSect="00BE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C4" w:rsidRDefault="002D03C4" w:rsidP="00732170">
      <w:pPr>
        <w:spacing w:after="0" w:line="240" w:lineRule="auto"/>
      </w:pPr>
      <w:r>
        <w:separator/>
      </w:r>
    </w:p>
  </w:endnote>
  <w:endnote w:type="continuationSeparator" w:id="0">
    <w:p w:rsidR="002D03C4" w:rsidRDefault="002D03C4" w:rsidP="0073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C4" w:rsidRDefault="002D03C4" w:rsidP="00732170">
      <w:pPr>
        <w:spacing w:after="0" w:line="240" w:lineRule="auto"/>
      </w:pPr>
      <w:r>
        <w:separator/>
      </w:r>
    </w:p>
  </w:footnote>
  <w:footnote w:type="continuationSeparator" w:id="0">
    <w:p w:rsidR="002D03C4" w:rsidRDefault="002D03C4" w:rsidP="00732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zał" style="width:3.6pt;height:3.6pt;visibility:visible;mso-wrap-style:square" o:bullet="t">
        <v:imagedata r:id="rId1" o:title="zał"/>
      </v:shape>
    </w:pict>
  </w:numPicBullet>
  <w:abstractNum w:abstractNumId="0">
    <w:nsid w:val="02773665"/>
    <w:multiLevelType w:val="hybridMultilevel"/>
    <w:tmpl w:val="3A8EE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26A4"/>
    <w:multiLevelType w:val="multilevel"/>
    <w:tmpl w:val="11AAF6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45080C"/>
    <w:multiLevelType w:val="hybridMultilevel"/>
    <w:tmpl w:val="35E2A3C6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F3128"/>
    <w:multiLevelType w:val="hybridMultilevel"/>
    <w:tmpl w:val="1C703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A356F"/>
    <w:multiLevelType w:val="hybridMultilevel"/>
    <w:tmpl w:val="6D086C82"/>
    <w:lvl w:ilvl="0" w:tplc="3578BD3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8175A"/>
    <w:multiLevelType w:val="hybridMultilevel"/>
    <w:tmpl w:val="0C683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4166F"/>
    <w:multiLevelType w:val="hybridMultilevel"/>
    <w:tmpl w:val="8D5202A2"/>
    <w:lvl w:ilvl="0" w:tplc="289EA7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C5F47"/>
    <w:multiLevelType w:val="hybridMultilevel"/>
    <w:tmpl w:val="E2B61696"/>
    <w:lvl w:ilvl="0" w:tplc="0192823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1E8762F"/>
    <w:multiLevelType w:val="hybridMultilevel"/>
    <w:tmpl w:val="D1AAE1F0"/>
    <w:lvl w:ilvl="0" w:tplc="33A83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67371"/>
    <w:multiLevelType w:val="multilevel"/>
    <w:tmpl w:val="1E786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81A1DA0"/>
    <w:multiLevelType w:val="multilevel"/>
    <w:tmpl w:val="B92C7A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8D244ED"/>
    <w:multiLevelType w:val="hybridMultilevel"/>
    <w:tmpl w:val="F8B60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85D5B"/>
    <w:multiLevelType w:val="hybridMultilevel"/>
    <w:tmpl w:val="E258EABA"/>
    <w:lvl w:ilvl="0" w:tplc="BBF2B7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0D4DB5"/>
    <w:multiLevelType w:val="hybridMultilevel"/>
    <w:tmpl w:val="8D6C0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F73C4"/>
    <w:multiLevelType w:val="hybridMultilevel"/>
    <w:tmpl w:val="F5BCCA22"/>
    <w:lvl w:ilvl="0" w:tplc="4D3A0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2F768A"/>
    <w:multiLevelType w:val="hybridMultilevel"/>
    <w:tmpl w:val="AF04C40C"/>
    <w:lvl w:ilvl="0" w:tplc="A078B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2C42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857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27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D8D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8F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47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F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907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0374644"/>
    <w:multiLevelType w:val="multilevel"/>
    <w:tmpl w:val="BE5EAD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EB36D30"/>
    <w:multiLevelType w:val="hybridMultilevel"/>
    <w:tmpl w:val="A4980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71783"/>
    <w:multiLevelType w:val="multilevel"/>
    <w:tmpl w:val="7F569F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9751436"/>
    <w:multiLevelType w:val="hybridMultilevel"/>
    <w:tmpl w:val="015214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36FE6"/>
    <w:multiLevelType w:val="hybridMultilevel"/>
    <w:tmpl w:val="F7B8183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42581"/>
    <w:multiLevelType w:val="hybridMultilevel"/>
    <w:tmpl w:val="FD1E2C06"/>
    <w:lvl w:ilvl="0" w:tplc="95A6842C">
      <w:start w:val="1"/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3807CCB"/>
    <w:multiLevelType w:val="multilevel"/>
    <w:tmpl w:val="7528E75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3">
    <w:nsid w:val="64D458E2"/>
    <w:multiLevelType w:val="hybridMultilevel"/>
    <w:tmpl w:val="ACBC3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D17C1"/>
    <w:multiLevelType w:val="hybridMultilevel"/>
    <w:tmpl w:val="FE9401AE"/>
    <w:lvl w:ilvl="0" w:tplc="5F048C46">
      <w:start w:val="1"/>
      <w:numFmt w:val="ordinal"/>
      <w:lvlText w:val="%1"/>
      <w:lvlJc w:val="left"/>
      <w:pPr>
        <w:tabs>
          <w:tab w:val="num" w:pos="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746036"/>
    <w:multiLevelType w:val="hybridMultilevel"/>
    <w:tmpl w:val="A0AC9274"/>
    <w:lvl w:ilvl="0" w:tplc="79D44C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23"/>
  </w:num>
  <w:num w:numId="7">
    <w:abstractNumId w:val="19"/>
  </w:num>
  <w:num w:numId="8">
    <w:abstractNumId w:val="13"/>
  </w:num>
  <w:num w:numId="9">
    <w:abstractNumId w:val="22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5"/>
  </w:num>
  <w:num w:numId="13">
    <w:abstractNumId w:val="16"/>
  </w:num>
  <w:num w:numId="14">
    <w:abstractNumId w:val="18"/>
  </w:num>
  <w:num w:numId="15">
    <w:abstractNumId w:val="9"/>
  </w:num>
  <w:num w:numId="16">
    <w:abstractNumId w:val="24"/>
  </w:num>
  <w:num w:numId="17">
    <w:abstractNumId w:val="4"/>
  </w:num>
  <w:num w:numId="18">
    <w:abstractNumId w:val="2"/>
  </w:num>
  <w:num w:numId="19">
    <w:abstractNumId w:val="11"/>
  </w:num>
  <w:num w:numId="20">
    <w:abstractNumId w:val="6"/>
  </w:num>
  <w:num w:numId="21">
    <w:abstractNumId w:val="12"/>
  </w:num>
  <w:num w:numId="22">
    <w:abstractNumId w:val="15"/>
  </w:num>
  <w:num w:numId="23">
    <w:abstractNumId w:val="20"/>
  </w:num>
  <w:num w:numId="24">
    <w:abstractNumId w:val="7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0A"/>
    <w:rsid w:val="0000719D"/>
    <w:rsid w:val="00013C9A"/>
    <w:rsid w:val="00022AAD"/>
    <w:rsid w:val="00030908"/>
    <w:rsid w:val="000336C8"/>
    <w:rsid w:val="00037AF5"/>
    <w:rsid w:val="000419DA"/>
    <w:rsid w:val="000820D7"/>
    <w:rsid w:val="00082DAA"/>
    <w:rsid w:val="00084D3D"/>
    <w:rsid w:val="00087BFB"/>
    <w:rsid w:val="00095B2D"/>
    <w:rsid w:val="00096374"/>
    <w:rsid w:val="000A7E38"/>
    <w:rsid w:val="000B6675"/>
    <w:rsid w:val="000C0954"/>
    <w:rsid w:val="000C1E31"/>
    <w:rsid w:val="000E152D"/>
    <w:rsid w:val="000F24CC"/>
    <w:rsid w:val="00102257"/>
    <w:rsid w:val="00102B57"/>
    <w:rsid w:val="00111CB8"/>
    <w:rsid w:val="0012065C"/>
    <w:rsid w:val="00120D4A"/>
    <w:rsid w:val="00123C42"/>
    <w:rsid w:val="00124599"/>
    <w:rsid w:val="00131DB9"/>
    <w:rsid w:val="001370E5"/>
    <w:rsid w:val="0014613C"/>
    <w:rsid w:val="00152AD0"/>
    <w:rsid w:val="001551F0"/>
    <w:rsid w:val="00157528"/>
    <w:rsid w:val="0016118A"/>
    <w:rsid w:val="00162F7D"/>
    <w:rsid w:val="00164FE3"/>
    <w:rsid w:val="001673AE"/>
    <w:rsid w:val="00170625"/>
    <w:rsid w:val="001769C9"/>
    <w:rsid w:val="00191BAD"/>
    <w:rsid w:val="00196D12"/>
    <w:rsid w:val="001A0009"/>
    <w:rsid w:val="001A0B28"/>
    <w:rsid w:val="001B1EA2"/>
    <w:rsid w:val="001B42D3"/>
    <w:rsid w:val="001C0672"/>
    <w:rsid w:val="001C6155"/>
    <w:rsid w:val="001D6D97"/>
    <w:rsid w:val="001E4062"/>
    <w:rsid w:val="001F07C2"/>
    <w:rsid w:val="00203C86"/>
    <w:rsid w:val="0020676F"/>
    <w:rsid w:val="00212D05"/>
    <w:rsid w:val="00233EFD"/>
    <w:rsid w:val="00233F93"/>
    <w:rsid w:val="00234E61"/>
    <w:rsid w:val="00237F1D"/>
    <w:rsid w:val="00240C58"/>
    <w:rsid w:val="002431E2"/>
    <w:rsid w:val="002431EB"/>
    <w:rsid w:val="00252D38"/>
    <w:rsid w:val="00260AD4"/>
    <w:rsid w:val="00272F8B"/>
    <w:rsid w:val="002813EF"/>
    <w:rsid w:val="00283A93"/>
    <w:rsid w:val="002917C5"/>
    <w:rsid w:val="002921B7"/>
    <w:rsid w:val="002A5D27"/>
    <w:rsid w:val="002B59EF"/>
    <w:rsid w:val="002B5FB3"/>
    <w:rsid w:val="002C291A"/>
    <w:rsid w:val="002C344B"/>
    <w:rsid w:val="002C535C"/>
    <w:rsid w:val="002C73B7"/>
    <w:rsid w:val="002D03C4"/>
    <w:rsid w:val="002F3DBF"/>
    <w:rsid w:val="002F435D"/>
    <w:rsid w:val="002F5F10"/>
    <w:rsid w:val="002F65AE"/>
    <w:rsid w:val="003005A2"/>
    <w:rsid w:val="0032328D"/>
    <w:rsid w:val="003304E8"/>
    <w:rsid w:val="00337C14"/>
    <w:rsid w:val="003402EB"/>
    <w:rsid w:val="003445CD"/>
    <w:rsid w:val="00350FF1"/>
    <w:rsid w:val="003525D5"/>
    <w:rsid w:val="00352F6C"/>
    <w:rsid w:val="00357E53"/>
    <w:rsid w:val="003649F8"/>
    <w:rsid w:val="003663D7"/>
    <w:rsid w:val="00386C32"/>
    <w:rsid w:val="003A36FB"/>
    <w:rsid w:val="003A5794"/>
    <w:rsid w:val="003A6624"/>
    <w:rsid w:val="003B0070"/>
    <w:rsid w:val="003C033D"/>
    <w:rsid w:val="003C1C8B"/>
    <w:rsid w:val="003C4873"/>
    <w:rsid w:val="003D2BDA"/>
    <w:rsid w:val="003D5AA4"/>
    <w:rsid w:val="003D7615"/>
    <w:rsid w:val="003E02F3"/>
    <w:rsid w:val="003E6F47"/>
    <w:rsid w:val="00402798"/>
    <w:rsid w:val="004038FE"/>
    <w:rsid w:val="00404B32"/>
    <w:rsid w:val="004157CA"/>
    <w:rsid w:val="00417D30"/>
    <w:rsid w:val="00420C20"/>
    <w:rsid w:val="00441CDE"/>
    <w:rsid w:val="0044589C"/>
    <w:rsid w:val="00451A5D"/>
    <w:rsid w:val="00475A4B"/>
    <w:rsid w:val="00496A28"/>
    <w:rsid w:val="004A6A89"/>
    <w:rsid w:val="004C08DF"/>
    <w:rsid w:val="004D2066"/>
    <w:rsid w:val="004F1BEF"/>
    <w:rsid w:val="004F4347"/>
    <w:rsid w:val="004F7A53"/>
    <w:rsid w:val="00506131"/>
    <w:rsid w:val="00513CBE"/>
    <w:rsid w:val="00517EB5"/>
    <w:rsid w:val="00520222"/>
    <w:rsid w:val="0052458F"/>
    <w:rsid w:val="00524AE5"/>
    <w:rsid w:val="005270BE"/>
    <w:rsid w:val="0053032B"/>
    <w:rsid w:val="0053762D"/>
    <w:rsid w:val="00540558"/>
    <w:rsid w:val="005451FB"/>
    <w:rsid w:val="00547D35"/>
    <w:rsid w:val="00556C81"/>
    <w:rsid w:val="005643FC"/>
    <w:rsid w:val="005674CE"/>
    <w:rsid w:val="00581D5B"/>
    <w:rsid w:val="005916BB"/>
    <w:rsid w:val="005A6F67"/>
    <w:rsid w:val="005B05B8"/>
    <w:rsid w:val="005D423C"/>
    <w:rsid w:val="00601267"/>
    <w:rsid w:val="00605923"/>
    <w:rsid w:val="0061461C"/>
    <w:rsid w:val="006158F2"/>
    <w:rsid w:val="006218FD"/>
    <w:rsid w:val="00647AC6"/>
    <w:rsid w:val="00665B5E"/>
    <w:rsid w:val="00670A20"/>
    <w:rsid w:val="006926C9"/>
    <w:rsid w:val="006A0F17"/>
    <w:rsid w:val="006A7B92"/>
    <w:rsid w:val="006A7C1F"/>
    <w:rsid w:val="006B4155"/>
    <w:rsid w:val="006B5D70"/>
    <w:rsid w:val="006B6365"/>
    <w:rsid w:val="006C3069"/>
    <w:rsid w:val="006C691C"/>
    <w:rsid w:val="006C7368"/>
    <w:rsid w:val="006D5778"/>
    <w:rsid w:val="006E14BD"/>
    <w:rsid w:val="006E2398"/>
    <w:rsid w:val="006E55EA"/>
    <w:rsid w:val="006E62B9"/>
    <w:rsid w:val="006F1F8C"/>
    <w:rsid w:val="006F341A"/>
    <w:rsid w:val="007056E7"/>
    <w:rsid w:val="0070775F"/>
    <w:rsid w:val="007110DE"/>
    <w:rsid w:val="007115D8"/>
    <w:rsid w:val="00724CC3"/>
    <w:rsid w:val="00731393"/>
    <w:rsid w:val="00732170"/>
    <w:rsid w:val="0073511B"/>
    <w:rsid w:val="00736588"/>
    <w:rsid w:val="007378E9"/>
    <w:rsid w:val="00747B71"/>
    <w:rsid w:val="00773E38"/>
    <w:rsid w:val="00776FF0"/>
    <w:rsid w:val="00782C13"/>
    <w:rsid w:val="00784C32"/>
    <w:rsid w:val="00787378"/>
    <w:rsid w:val="007A70D4"/>
    <w:rsid w:val="007B364F"/>
    <w:rsid w:val="007D0B01"/>
    <w:rsid w:val="007E1D0A"/>
    <w:rsid w:val="007E3595"/>
    <w:rsid w:val="007E3E38"/>
    <w:rsid w:val="007E47B4"/>
    <w:rsid w:val="007F1F6D"/>
    <w:rsid w:val="007F2CAA"/>
    <w:rsid w:val="007F5A9E"/>
    <w:rsid w:val="007F5BE3"/>
    <w:rsid w:val="00812943"/>
    <w:rsid w:val="00814F2F"/>
    <w:rsid w:val="008353A1"/>
    <w:rsid w:val="00840146"/>
    <w:rsid w:val="008447DE"/>
    <w:rsid w:val="00844F4F"/>
    <w:rsid w:val="00845E6E"/>
    <w:rsid w:val="008637CF"/>
    <w:rsid w:val="008908FE"/>
    <w:rsid w:val="008944A4"/>
    <w:rsid w:val="008A53C7"/>
    <w:rsid w:val="008D0B5F"/>
    <w:rsid w:val="008D53F9"/>
    <w:rsid w:val="008E3404"/>
    <w:rsid w:val="008E4033"/>
    <w:rsid w:val="008E7F5C"/>
    <w:rsid w:val="008F0DC3"/>
    <w:rsid w:val="009002C6"/>
    <w:rsid w:val="009110D0"/>
    <w:rsid w:val="0091153B"/>
    <w:rsid w:val="00921500"/>
    <w:rsid w:val="00925701"/>
    <w:rsid w:val="009301C9"/>
    <w:rsid w:val="0093121E"/>
    <w:rsid w:val="00933A06"/>
    <w:rsid w:val="00936433"/>
    <w:rsid w:val="00937B01"/>
    <w:rsid w:val="00946E96"/>
    <w:rsid w:val="00957929"/>
    <w:rsid w:val="00965356"/>
    <w:rsid w:val="009679B8"/>
    <w:rsid w:val="00985616"/>
    <w:rsid w:val="0098604F"/>
    <w:rsid w:val="00990385"/>
    <w:rsid w:val="009916B4"/>
    <w:rsid w:val="009921CE"/>
    <w:rsid w:val="00992857"/>
    <w:rsid w:val="00996EFD"/>
    <w:rsid w:val="009B1A73"/>
    <w:rsid w:val="009C0F6D"/>
    <w:rsid w:val="009C231A"/>
    <w:rsid w:val="009C598B"/>
    <w:rsid w:val="009C5F16"/>
    <w:rsid w:val="009D43D5"/>
    <w:rsid w:val="009D61A4"/>
    <w:rsid w:val="009D67E3"/>
    <w:rsid w:val="009E09B8"/>
    <w:rsid w:val="009E4C28"/>
    <w:rsid w:val="009E629F"/>
    <w:rsid w:val="009F17FC"/>
    <w:rsid w:val="009F416E"/>
    <w:rsid w:val="009F78D8"/>
    <w:rsid w:val="00A12B66"/>
    <w:rsid w:val="00A12BBD"/>
    <w:rsid w:val="00A14E02"/>
    <w:rsid w:val="00A2766D"/>
    <w:rsid w:val="00A327D2"/>
    <w:rsid w:val="00A55BB7"/>
    <w:rsid w:val="00A60059"/>
    <w:rsid w:val="00A60D48"/>
    <w:rsid w:val="00A9617B"/>
    <w:rsid w:val="00AB52D6"/>
    <w:rsid w:val="00AC1A8A"/>
    <w:rsid w:val="00AC451E"/>
    <w:rsid w:val="00AC7AC1"/>
    <w:rsid w:val="00AD47ED"/>
    <w:rsid w:val="00AE667A"/>
    <w:rsid w:val="00AF1707"/>
    <w:rsid w:val="00AF7CCD"/>
    <w:rsid w:val="00B12412"/>
    <w:rsid w:val="00B12F7C"/>
    <w:rsid w:val="00B14741"/>
    <w:rsid w:val="00B161B2"/>
    <w:rsid w:val="00B24758"/>
    <w:rsid w:val="00B35B7B"/>
    <w:rsid w:val="00B448FB"/>
    <w:rsid w:val="00B56DE3"/>
    <w:rsid w:val="00B60818"/>
    <w:rsid w:val="00B75F42"/>
    <w:rsid w:val="00B81DF4"/>
    <w:rsid w:val="00B87850"/>
    <w:rsid w:val="00BA2109"/>
    <w:rsid w:val="00BA46AA"/>
    <w:rsid w:val="00BA5B2C"/>
    <w:rsid w:val="00BB4EF4"/>
    <w:rsid w:val="00BB5B4A"/>
    <w:rsid w:val="00BD0652"/>
    <w:rsid w:val="00BD55D2"/>
    <w:rsid w:val="00BD6EB1"/>
    <w:rsid w:val="00BE1CB6"/>
    <w:rsid w:val="00BE1F11"/>
    <w:rsid w:val="00BE3D11"/>
    <w:rsid w:val="00BE4385"/>
    <w:rsid w:val="00BE5275"/>
    <w:rsid w:val="00BE5F15"/>
    <w:rsid w:val="00BF36EA"/>
    <w:rsid w:val="00BF433E"/>
    <w:rsid w:val="00C1544E"/>
    <w:rsid w:val="00C24152"/>
    <w:rsid w:val="00C3512A"/>
    <w:rsid w:val="00C37A29"/>
    <w:rsid w:val="00C4754D"/>
    <w:rsid w:val="00C54D90"/>
    <w:rsid w:val="00C61168"/>
    <w:rsid w:val="00C72F11"/>
    <w:rsid w:val="00C77DC9"/>
    <w:rsid w:val="00C874D4"/>
    <w:rsid w:val="00C9378A"/>
    <w:rsid w:val="00CA04CC"/>
    <w:rsid w:val="00CB1109"/>
    <w:rsid w:val="00CB7259"/>
    <w:rsid w:val="00CC1627"/>
    <w:rsid w:val="00CC376A"/>
    <w:rsid w:val="00CC43AA"/>
    <w:rsid w:val="00CF0E23"/>
    <w:rsid w:val="00CF10C4"/>
    <w:rsid w:val="00D22C3E"/>
    <w:rsid w:val="00D23C06"/>
    <w:rsid w:val="00D24725"/>
    <w:rsid w:val="00D36055"/>
    <w:rsid w:val="00D3681D"/>
    <w:rsid w:val="00D36DFC"/>
    <w:rsid w:val="00D653BE"/>
    <w:rsid w:val="00D83C41"/>
    <w:rsid w:val="00D84242"/>
    <w:rsid w:val="00DA2760"/>
    <w:rsid w:val="00DA65EB"/>
    <w:rsid w:val="00DB5830"/>
    <w:rsid w:val="00DC7DC5"/>
    <w:rsid w:val="00DF051B"/>
    <w:rsid w:val="00DF2203"/>
    <w:rsid w:val="00E078F9"/>
    <w:rsid w:val="00E17341"/>
    <w:rsid w:val="00E2538D"/>
    <w:rsid w:val="00E321EA"/>
    <w:rsid w:val="00E351DA"/>
    <w:rsid w:val="00E36DF8"/>
    <w:rsid w:val="00E400BA"/>
    <w:rsid w:val="00E454F0"/>
    <w:rsid w:val="00E522C1"/>
    <w:rsid w:val="00E526CE"/>
    <w:rsid w:val="00E71F7C"/>
    <w:rsid w:val="00E73586"/>
    <w:rsid w:val="00E76DA7"/>
    <w:rsid w:val="00E81741"/>
    <w:rsid w:val="00E86F91"/>
    <w:rsid w:val="00EA29F4"/>
    <w:rsid w:val="00EA3FEE"/>
    <w:rsid w:val="00EA7172"/>
    <w:rsid w:val="00EC219A"/>
    <w:rsid w:val="00EC3163"/>
    <w:rsid w:val="00EC4585"/>
    <w:rsid w:val="00EC5826"/>
    <w:rsid w:val="00ED05ED"/>
    <w:rsid w:val="00ED521D"/>
    <w:rsid w:val="00ED5B60"/>
    <w:rsid w:val="00EF5AF6"/>
    <w:rsid w:val="00EF662B"/>
    <w:rsid w:val="00F07615"/>
    <w:rsid w:val="00F10258"/>
    <w:rsid w:val="00F1115D"/>
    <w:rsid w:val="00F133A0"/>
    <w:rsid w:val="00F21CDA"/>
    <w:rsid w:val="00F237AB"/>
    <w:rsid w:val="00F337BC"/>
    <w:rsid w:val="00F41884"/>
    <w:rsid w:val="00F44761"/>
    <w:rsid w:val="00F44AA7"/>
    <w:rsid w:val="00F504ED"/>
    <w:rsid w:val="00F527A8"/>
    <w:rsid w:val="00F6767F"/>
    <w:rsid w:val="00F75696"/>
    <w:rsid w:val="00F91AE6"/>
    <w:rsid w:val="00F94E8D"/>
    <w:rsid w:val="00FA226D"/>
    <w:rsid w:val="00FA510A"/>
    <w:rsid w:val="00FC1349"/>
    <w:rsid w:val="00FC1CDE"/>
    <w:rsid w:val="00FC5759"/>
    <w:rsid w:val="00FD2515"/>
    <w:rsid w:val="00FE7426"/>
    <w:rsid w:val="00FF3369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1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0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3217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2170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3217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37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7C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37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7C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7CF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AB52D6"/>
    <w:rPr>
      <w:b/>
      <w:bCs/>
      <w:i w:val="0"/>
      <w:iCs w:val="0"/>
    </w:rPr>
  </w:style>
  <w:style w:type="paragraph" w:styleId="BodyText">
    <w:name w:val="Body Text"/>
    <w:basedOn w:val="Normal"/>
    <w:link w:val="BodyTextChar"/>
    <w:rsid w:val="002B5FB3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rsid w:val="002B5FB3"/>
    <w:rPr>
      <w:rFonts w:ascii="Arial" w:eastAsia="Times New Roman" w:hAnsi="Arial"/>
      <w:sz w:val="24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0F2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51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512A"/>
    <w:rPr>
      <w:rFonts w:ascii="Consolas" w:eastAsia="Calibri" w:hAnsi="Consolas" w:cs="Times New Roman"/>
      <w:sz w:val="21"/>
      <w:szCs w:val="21"/>
      <w:lang w:eastAsia="en-US"/>
    </w:rPr>
  </w:style>
  <w:style w:type="character" w:styleId="Hyperlink">
    <w:name w:val="Hyperlink"/>
    <w:basedOn w:val="DefaultParagraphFont"/>
    <w:unhideWhenUsed/>
    <w:rsid w:val="003304E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2B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2B66"/>
    <w:rPr>
      <w:sz w:val="22"/>
      <w:szCs w:val="22"/>
      <w:lang w:eastAsia="en-US"/>
    </w:rPr>
  </w:style>
  <w:style w:type="paragraph" w:customStyle="1" w:styleId="WW-Tekstpodstawowy3">
    <w:name w:val="WW-Tekst podstawowy 3"/>
    <w:basedOn w:val="Normal"/>
    <w:rsid w:val="00A12B66"/>
    <w:pPr>
      <w:suppressAutoHyphens/>
      <w:spacing w:after="0" w:line="240" w:lineRule="auto"/>
    </w:pPr>
    <w:rPr>
      <w:rFonts w:ascii="Arial" w:eastAsia="Times New Roman" w:hAnsi="Arial"/>
      <w:b/>
      <w:szCs w:val="20"/>
      <w:lang w:eastAsia="pl-PL"/>
    </w:rPr>
  </w:style>
  <w:style w:type="table" w:styleId="TableGrid">
    <w:name w:val="Table Grid"/>
    <w:basedOn w:val="TableNormal"/>
    <w:uiPriority w:val="59"/>
    <w:rsid w:val="00CC43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1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0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3217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2170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3217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37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7C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37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7C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7CF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AB52D6"/>
    <w:rPr>
      <w:b/>
      <w:bCs/>
      <w:i w:val="0"/>
      <w:iCs w:val="0"/>
    </w:rPr>
  </w:style>
  <w:style w:type="paragraph" w:styleId="BodyText">
    <w:name w:val="Body Text"/>
    <w:basedOn w:val="Normal"/>
    <w:link w:val="BodyTextChar"/>
    <w:rsid w:val="002B5FB3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rsid w:val="002B5FB3"/>
    <w:rPr>
      <w:rFonts w:ascii="Arial" w:eastAsia="Times New Roman" w:hAnsi="Arial"/>
      <w:sz w:val="24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0F2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51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512A"/>
    <w:rPr>
      <w:rFonts w:ascii="Consolas" w:eastAsia="Calibri" w:hAnsi="Consolas" w:cs="Times New Roman"/>
      <w:sz w:val="21"/>
      <w:szCs w:val="21"/>
      <w:lang w:eastAsia="en-US"/>
    </w:rPr>
  </w:style>
  <w:style w:type="character" w:styleId="Hyperlink">
    <w:name w:val="Hyperlink"/>
    <w:basedOn w:val="DefaultParagraphFont"/>
    <w:unhideWhenUsed/>
    <w:rsid w:val="003304E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2B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2B66"/>
    <w:rPr>
      <w:sz w:val="22"/>
      <w:szCs w:val="22"/>
      <w:lang w:eastAsia="en-US"/>
    </w:rPr>
  </w:style>
  <w:style w:type="paragraph" w:customStyle="1" w:styleId="WW-Tekstpodstawowy3">
    <w:name w:val="WW-Tekst podstawowy 3"/>
    <w:basedOn w:val="Normal"/>
    <w:rsid w:val="00A12B66"/>
    <w:pPr>
      <w:suppressAutoHyphens/>
      <w:spacing w:after="0" w:line="240" w:lineRule="auto"/>
    </w:pPr>
    <w:rPr>
      <w:rFonts w:ascii="Arial" w:eastAsia="Times New Roman" w:hAnsi="Arial"/>
      <w:b/>
      <w:szCs w:val="20"/>
      <w:lang w:eastAsia="pl-PL"/>
    </w:rPr>
  </w:style>
  <w:style w:type="table" w:styleId="TableGrid">
    <w:name w:val="Table Grid"/>
    <w:basedOn w:val="TableNormal"/>
    <w:uiPriority w:val="59"/>
    <w:rsid w:val="00CC43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dachowa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rm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cid:image001.jpg@01D427E2.28FA6E20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2398</CharactersWithSpaces>
  <SharedDoc>false</SharedDoc>
  <HLinks>
    <vt:vector size="18" baseType="variant"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http://www.velux.pl/</vt:lpwstr>
      </vt:variant>
      <vt:variant>
        <vt:lpwstr/>
      </vt:variant>
      <vt:variant>
        <vt:i4>1441793</vt:i4>
      </vt:variant>
      <vt:variant>
        <vt:i4>3</vt:i4>
      </vt:variant>
      <vt:variant>
        <vt:i4>0</vt:i4>
      </vt:variant>
      <vt:variant>
        <vt:i4>5</vt:i4>
      </vt:variant>
      <vt:variant>
        <vt:lpwstr>http://www.fakro.pl/</vt:lpwstr>
      </vt:variant>
      <vt:variant>
        <vt:lpwstr/>
      </vt:variant>
      <vt:variant>
        <vt:i4>7536685</vt:i4>
      </vt:variant>
      <vt:variant>
        <vt:i4>0</vt:i4>
      </vt:variant>
      <vt:variant>
        <vt:i4>0</vt:i4>
      </vt:variant>
      <vt:variant>
        <vt:i4>5</vt:i4>
      </vt:variant>
      <vt:variant>
        <vt:lpwstr>http://www.dachowa.com.pl/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Bratianu, Mircea -CSP</cp:lastModifiedBy>
  <cp:revision>3</cp:revision>
  <cp:lastPrinted>2013-07-30T10:06:00Z</cp:lastPrinted>
  <dcterms:created xsi:type="dcterms:W3CDTF">2019-08-08T16:56:00Z</dcterms:created>
  <dcterms:modified xsi:type="dcterms:W3CDTF">2019-08-08T17:00:00Z</dcterms:modified>
</cp:coreProperties>
</file>