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FF" w:rsidRPr="00BA7C0E" w:rsidRDefault="000566FF">
      <w:pPr>
        <w:rPr>
          <w:rFonts w:ascii="Arial Black" w:hAnsi="Arial Black" w:cs="Arial"/>
          <w:color w:val="0070C0"/>
        </w:rPr>
      </w:pPr>
      <w:r w:rsidRPr="0061493D">
        <w:rPr>
          <w:rFonts w:ascii="Arial Black" w:hAnsi="Arial Black"/>
        </w:rPr>
        <w:t>INSTRUKCJA 10</w:t>
      </w:r>
      <w:r w:rsidR="0061493D">
        <w:rPr>
          <w:rFonts w:ascii="Arial Black" w:hAnsi="Arial Black"/>
        </w:rPr>
        <w:t>,</w:t>
      </w:r>
      <w:r w:rsidRPr="006C6DEB">
        <w:rPr>
          <w:rFonts w:ascii="Arial Black" w:hAnsi="Arial Black"/>
        </w:rPr>
        <w:t xml:space="preserve"> </w:t>
      </w:r>
      <w:r w:rsidRPr="00BA7C0E">
        <w:rPr>
          <w:rFonts w:ascii="Arial Black" w:hAnsi="Arial Black"/>
          <w:color w:val="0070C0"/>
        </w:rPr>
        <w:t xml:space="preserve">UKŁADANIA MEMBRAN </w:t>
      </w:r>
      <w:r w:rsidR="0061493D" w:rsidRPr="00BA7C0E">
        <w:rPr>
          <w:rFonts w:ascii="Arial Black" w:hAnsi="Arial Black"/>
          <w:noProof/>
          <w:color w:val="0070C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428625"/>
            <wp:effectExtent l="19050" t="0" r="9525" b="0"/>
            <wp:wrapSquare wrapText="bothSides"/>
            <wp:docPr id="4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043" w:rsidRPr="00BA7C0E">
        <w:rPr>
          <w:rFonts w:ascii="Arial Black" w:hAnsi="Arial Black"/>
          <w:color w:val="0070C0"/>
        </w:rPr>
        <w:t>WYSOKOPAROPRZEPUSZCZALNYCH</w:t>
      </w:r>
      <w:r w:rsidRPr="00BA7C0E">
        <w:rPr>
          <w:rFonts w:ascii="Arial Black" w:hAnsi="Arial Black"/>
          <w:color w:val="0070C0"/>
        </w:rPr>
        <w:t xml:space="preserve"> JAKO WARSTWY</w:t>
      </w:r>
      <w:r w:rsidRPr="00BA7C0E">
        <w:rPr>
          <w:rFonts w:ascii="Arial Black" w:hAnsi="Arial Black" w:cs="Arial"/>
          <w:color w:val="0070C0"/>
        </w:rPr>
        <w:t xml:space="preserve"> POŚLIZGOWEJ  POD POKRYCIA I ELEWACJE Z BLACH ARKUSZOWYCH UKŁADANYCH NA RĄBKI .</w:t>
      </w:r>
    </w:p>
    <w:p w:rsidR="000566FF" w:rsidRDefault="000566FF" w:rsidP="00AF24B2">
      <w:pPr>
        <w:pStyle w:val="WW-Tekstpodstawowy3"/>
        <w:jc w:val="both"/>
        <w:rPr>
          <w:sz w:val="20"/>
        </w:rPr>
      </w:pPr>
      <w:r w:rsidRPr="00BB63A6">
        <w:rPr>
          <w:b w:val="0"/>
          <w:sz w:val="20"/>
        </w:rPr>
        <w:t xml:space="preserve">Nasza instrukcja dotyczy najistotniejszych zasad układania </w:t>
      </w:r>
      <w:proofErr w:type="spellStart"/>
      <w:r w:rsidR="003C4428" w:rsidRPr="003C4428">
        <w:rPr>
          <w:sz w:val="20"/>
        </w:rPr>
        <w:t>wysokoparoprzepuszczalnych</w:t>
      </w:r>
      <w:proofErr w:type="spellEnd"/>
      <w:r w:rsidR="003C4428">
        <w:rPr>
          <w:b w:val="0"/>
          <w:sz w:val="20"/>
        </w:rPr>
        <w:t xml:space="preserve"> </w:t>
      </w:r>
      <w:r>
        <w:rPr>
          <w:sz w:val="20"/>
        </w:rPr>
        <w:t>membran, nazywanych dalej „MWK</w:t>
      </w:r>
      <w:r w:rsidR="00AF24B2">
        <w:rPr>
          <w:sz w:val="20"/>
        </w:rPr>
        <w:t xml:space="preserve"> 265</w:t>
      </w:r>
      <w:r>
        <w:rPr>
          <w:sz w:val="20"/>
        </w:rPr>
        <w:t xml:space="preserve">” </w:t>
      </w:r>
      <w:r w:rsidR="00400F15">
        <w:rPr>
          <w:sz w:val="20"/>
        </w:rPr>
        <w:t>z DWU typ 265,</w:t>
      </w:r>
      <w:r>
        <w:rPr>
          <w:sz w:val="20"/>
        </w:rPr>
        <w:t xml:space="preserve"> w funkcji materiału poślizgowego i rozdzielającego pokrycia z blach arkuszowych łączonych na rąbki</w:t>
      </w:r>
      <w:r w:rsidR="009608E8">
        <w:rPr>
          <w:sz w:val="20"/>
        </w:rPr>
        <w:t>,</w:t>
      </w:r>
      <w:r>
        <w:rPr>
          <w:sz w:val="20"/>
        </w:rPr>
        <w:t xml:space="preserve"> mocowanych do poszycia w dachach wentylowanych (tylko</w:t>
      </w:r>
      <w:r w:rsidR="006C7A26">
        <w:rPr>
          <w:sz w:val="20"/>
        </w:rPr>
        <w:t xml:space="preserve"> i wyłącznie</w:t>
      </w:r>
      <w:r>
        <w:rPr>
          <w:sz w:val="20"/>
        </w:rPr>
        <w:t xml:space="preserve">). </w:t>
      </w:r>
    </w:p>
    <w:p w:rsidR="0061493D" w:rsidRDefault="00C12420" w:rsidP="00AF24B2">
      <w:pPr>
        <w:pStyle w:val="WW-Tekstpodstawowy3"/>
        <w:jc w:val="both"/>
        <w:rPr>
          <w:rFonts w:cs="Arial"/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1700530</wp:posOffset>
            </wp:positionV>
            <wp:extent cx="3569335" cy="2676525"/>
            <wp:effectExtent l="19050" t="19050" r="12065" b="28575"/>
            <wp:wrapSquare wrapText="bothSides"/>
            <wp:docPr id="1" name="Obraz 0" descr="Włochaty c-b do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łochaty c-b do 10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676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8621F" w:rsidRDefault="00C12420" w:rsidP="0061493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7E077" wp14:editId="46BB0002">
                <wp:simplePos x="0" y="0"/>
                <wp:positionH relativeFrom="margin">
                  <wp:posOffset>3024505</wp:posOffset>
                </wp:positionH>
                <wp:positionV relativeFrom="paragraph">
                  <wp:posOffset>2299335</wp:posOffset>
                </wp:positionV>
                <wp:extent cx="466725" cy="276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20" w:rsidRPr="00540F6B" w:rsidRDefault="00C12420" w:rsidP="00C124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7E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15pt;margin-top:181.05pt;width:36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40JgIAAE8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">
                <v:textbox>
                  <w:txbxContent>
                    <w:p w:rsidR="00C12420" w:rsidRPr="00540F6B" w:rsidRDefault="00C12420" w:rsidP="00C12420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F1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581660</wp:posOffset>
                </wp:positionV>
                <wp:extent cx="466725" cy="276225"/>
                <wp:effectExtent l="13970" t="6350" r="508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5.75pt;margin-top:45.8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i2KQIAAFY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61493D">
        <w:rPr>
          <w:rFonts w:ascii="Arial" w:hAnsi="Arial" w:cs="Arial"/>
          <w:sz w:val="20"/>
          <w:szCs w:val="20"/>
        </w:rPr>
        <w:t>1.</w:t>
      </w:r>
      <w:r w:rsidR="0058621F">
        <w:rPr>
          <w:rFonts w:ascii="Arial" w:hAnsi="Arial" w:cs="Arial"/>
          <w:sz w:val="20"/>
          <w:szCs w:val="20"/>
        </w:rPr>
        <w:t xml:space="preserve">Zastosowanie </w:t>
      </w:r>
      <w:r w:rsidR="0058621F" w:rsidRPr="00AF24B2">
        <w:rPr>
          <w:rFonts w:ascii="Arial" w:hAnsi="Arial" w:cs="Arial"/>
          <w:b/>
          <w:sz w:val="20"/>
          <w:szCs w:val="20"/>
        </w:rPr>
        <w:t>MWK 265</w:t>
      </w:r>
      <w:r w:rsidR="0058621F" w:rsidRPr="009608E8">
        <w:rPr>
          <w:rFonts w:ascii="Arial" w:hAnsi="Arial" w:cs="Arial"/>
          <w:b/>
          <w:sz w:val="20"/>
          <w:szCs w:val="20"/>
        </w:rPr>
        <w:t xml:space="preserve"> </w:t>
      </w:r>
      <w:r w:rsidR="0058621F">
        <w:rPr>
          <w:rFonts w:ascii="Arial" w:hAnsi="Arial" w:cs="Arial"/>
          <w:sz w:val="20"/>
          <w:szCs w:val="20"/>
        </w:rPr>
        <w:t xml:space="preserve"> w tej funkcji jest możliwe tylko w dachach wentylowanych czyli takich, w których pod poszyciem skonstruowana jest szczelina wentylacyjna (rys.1) według zasad określonych w Instrukcji 2 firmy Marma Polskie Folie</w:t>
      </w:r>
      <w:r w:rsidR="00BA7C0E">
        <w:rPr>
          <w:rFonts w:ascii="Arial" w:hAnsi="Arial" w:cs="Arial"/>
          <w:sz w:val="20"/>
          <w:szCs w:val="20"/>
        </w:rPr>
        <w:t xml:space="preserve"> lub DIN 4108 - 3</w:t>
      </w:r>
      <w:r w:rsidR="0058621F">
        <w:rPr>
          <w:rFonts w:ascii="Arial" w:hAnsi="Arial" w:cs="Arial"/>
          <w:sz w:val="20"/>
          <w:szCs w:val="20"/>
        </w:rPr>
        <w:t xml:space="preserve">. Wskazane jest aby zwiększyć nieznaczenie wysokość szczeliny (ale nie wlotu) w celu powiększenia </w:t>
      </w:r>
      <w:bookmarkStart w:id="0" w:name="_GoBack"/>
      <w:bookmarkEnd w:id="0"/>
      <w:r w:rsidR="0058621F">
        <w:rPr>
          <w:rFonts w:ascii="Arial" w:hAnsi="Arial" w:cs="Arial"/>
          <w:sz w:val="20"/>
          <w:szCs w:val="20"/>
        </w:rPr>
        <w:t xml:space="preserve">objętości powietrza wentylującego dach. </w:t>
      </w:r>
      <w:r w:rsidR="00CD68FC">
        <w:rPr>
          <w:rFonts w:ascii="Arial" w:hAnsi="Arial" w:cs="Arial"/>
          <w:sz w:val="20"/>
          <w:szCs w:val="20"/>
        </w:rPr>
        <w:t>Najlepsze rezultaty daje usytuowanie wlotu do szczeliny pod rynną takie jak na rys.2.</w:t>
      </w:r>
    </w:p>
    <w:p w:rsidR="009608E8" w:rsidRDefault="00BA7C0E" w:rsidP="0061493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2291080</wp:posOffset>
            </wp:positionH>
            <wp:positionV relativeFrom="margin">
              <wp:posOffset>4529455</wp:posOffset>
            </wp:positionV>
            <wp:extent cx="3585845" cy="2695575"/>
            <wp:effectExtent l="19050" t="19050" r="14605" b="28575"/>
            <wp:wrapSquare wrapText="bothSides"/>
            <wp:docPr id="2" name="Obraz 1" descr="rys.2 -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695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1493D">
        <w:rPr>
          <w:rFonts w:ascii="Arial" w:hAnsi="Arial" w:cs="Arial"/>
          <w:sz w:val="20"/>
          <w:szCs w:val="20"/>
        </w:rPr>
        <w:t>2.</w:t>
      </w:r>
      <w:r w:rsidR="000566FF" w:rsidRPr="009608E8">
        <w:rPr>
          <w:rFonts w:ascii="Arial" w:hAnsi="Arial" w:cs="Arial"/>
          <w:sz w:val="20"/>
          <w:szCs w:val="20"/>
        </w:rPr>
        <w:t>Sp</w:t>
      </w:r>
      <w:r w:rsidR="009608E8" w:rsidRPr="009608E8">
        <w:rPr>
          <w:rFonts w:ascii="Arial" w:hAnsi="Arial" w:cs="Arial"/>
          <w:sz w:val="20"/>
          <w:szCs w:val="20"/>
        </w:rPr>
        <w:t xml:space="preserve">osób ułożenia </w:t>
      </w:r>
      <w:r w:rsidR="00AF24B2" w:rsidRPr="00AF24B2">
        <w:rPr>
          <w:rFonts w:ascii="Arial" w:hAnsi="Arial" w:cs="Arial"/>
          <w:b/>
          <w:sz w:val="20"/>
          <w:szCs w:val="20"/>
        </w:rPr>
        <w:t>MWK 265</w:t>
      </w:r>
      <w:r w:rsidR="00AF24B2">
        <w:rPr>
          <w:rFonts w:ascii="Arial" w:hAnsi="Arial" w:cs="Arial"/>
          <w:sz w:val="20"/>
          <w:szCs w:val="20"/>
        </w:rPr>
        <w:t xml:space="preserve"> </w:t>
      </w:r>
      <w:r w:rsidR="009608E8" w:rsidRPr="009608E8">
        <w:rPr>
          <w:rFonts w:ascii="Arial" w:hAnsi="Arial" w:cs="Arial"/>
          <w:sz w:val="20"/>
          <w:szCs w:val="20"/>
        </w:rPr>
        <w:t xml:space="preserve">na poszyciu powinien być wykonany zgodnie z zasadami określonymi w instrukcji nr 3 dołączanej do każdej rolki </w:t>
      </w:r>
      <w:r w:rsidR="009608E8" w:rsidRPr="009608E8">
        <w:rPr>
          <w:rFonts w:ascii="Arial" w:hAnsi="Arial" w:cs="Arial"/>
          <w:b/>
          <w:sz w:val="20"/>
          <w:szCs w:val="20"/>
        </w:rPr>
        <w:t xml:space="preserve">MWK 265 </w:t>
      </w:r>
      <w:r w:rsidR="0058621F">
        <w:rPr>
          <w:rFonts w:ascii="Arial" w:hAnsi="Arial" w:cs="Arial"/>
          <w:sz w:val="20"/>
        </w:rPr>
        <w:t xml:space="preserve">lub </w:t>
      </w:r>
      <w:r w:rsidR="00CD68FC">
        <w:rPr>
          <w:rFonts w:ascii="Arial" w:hAnsi="Arial" w:cs="Arial"/>
          <w:sz w:val="20"/>
        </w:rPr>
        <w:t>Instrukcji 3 i 5</w:t>
      </w:r>
      <w:r w:rsidR="009608E8" w:rsidRPr="009608E8">
        <w:rPr>
          <w:rFonts w:ascii="Arial" w:hAnsi="Arial" w:cs="Arial"/>
          <w:sz w:val="20"/>
          <w:szCs w:val="20"/>
        </w:rPr>
        <w:t xml:space="preserve">. Przy czym zaleca się ograniczenie mocowania </w:t>
      </w:r>
      <w:r w:rsidR="00AF24B2" w:rsidRPr="00AF24B2">
        <w:rPr>
          <w:rFonts w:ascii="Arial" w:hAnsi="Arial" w:cs="Arial"/>
          <w:b/>
          <w:sz w:val="20"/>
          <w:szCs w:val="20"/>
        </w:rPr>
        <w:t>MWK 265</w:t>
      </w:r>
      <w:r w:rsidR="00AF24B2">
        <w:rPr>
          <w:rFonts w:ascii="Arial" w:hAnsi="Arial" w:cs="Arial"/>
          <w:sz w:val="20"/>
          <w:szCs w:val="20"/>
        </w:rPr>
        <w:t xml:space="preserve"> </w:t>
      </w:r>
      <w:r w:rsidR="009608E8" w:rsidRPr="009608E8">
        <w:rPr>
          <w:rFonts w:ascii="Arial" w:hAnsi="Arial" w:cs="Arial"/>
          <w:sz w:val="20"/>
          <w:szCs w:val="20"/>
        </w:rPr>
        <w:t>za pomocą spinek do niezbędnego minimum</w:t>
      </w:r>
      <w:r w:rsidR="009608E8">
        <w:rPr>
          <w:rFonts w:ascii="Arial" w:hAnsi="Arial" w:cs="Arial"/>
          <w:sz w:val="20"/>
          <w:szCs w:val="20"/>
        </w:rPr>
        <w:t>. Najlepiej jest</w:t>
      </w:r>
      <w:r w:rsidR="0058621F">
        <w:rPr>
          <w:rFonts w:ascii="Arial" w:hAnsi="Arial" w:cs="Arial"/>
          <w:sz w:val="20"/>
          <w:szCs w:val="20"/>
        </w:rPr>
        <w:t xml:space="preserve"> wbijać spinki w pas znajdujący się w zakładach miedzy poszczególnymi pasmami</w:t>
      </w:r>
      <w:r w:rsidR="009608E8">
        <w:rPr>
          <w:rFonts w:ascii="Arial" w:hAnsi="Arial" w:cs="Arial"/>
          <w:sz w:val="20"/>
          <w:szCs w:val="20"/>
        </w:rPr>
        <w:t xml:space="preserve"> </w:t>
      </w:r>
      <w:r w:rsidR="0058621F">
        <w:rPr>
          <w:rFonts w:ascii="Arial" w:hAnsi="Arial" w:cs="Arial"/>
          <w:sz w:val="20"/>
          <w:szCs w:val="20"/>
        </w:rPr>
        <w:t>a górne pasmo na zakładach najlepiej jest przykleić taśmami samoprzylepnymi</w:t>
      </w:r>
      <w:r w:rsidR="00CD68FC">
        <w:rPr>
          <w:rFonts w:ascii="Arial" w:hAnsi="Arial" w:cs="Arial"/>
          <w:sz w:val="20"/>
          <w:szCs w:val="20"/>
        </w:rPr>
        <w:t xml:space="preserve"> gdy istnieje taka konieczność (na przykład w czasie działania wiatru)</w:t>
      </w:r>
      <w:r w:rsidR="0058621F">
        <w:rPr>
          <w:rFonts w:ascii="Arial" w:hAnsi="Arial" w:cs="Arial"/>
          <w:sz w:val="20"/>
          <w:szCs w:val="20"/>
        </w:rPr>
        <w:t xml:space="preserve">. </w:t>
      </w:r>
    </w:p>
    <w:p w:rsidR="000A34EE" w:rsidRPr="009608E8" w:rsidRDefault="00C12420" w:rsidP="0061493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6672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45pt;margin-top:1.35pt;width:36.7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93D">
        <w:rPr>
          <w:rFonts w:ascii="Arial" w:hAnsi="Arial" w:cs="Arial"/>
          <w:b/>
          <w:sz w:val="20"/>
          <w:szCs w:val="20"/>
        </w:rPr>
        <w:t>3.</w:t>
      </w:r>
      <w:r w:rsidR="000A34EE" w:rsidRPr="009608E8">
        <w:rPr>
          <w:rFonts w:ascii="Arial" w:hAnsi="Arial" w:cs="Arial"/>
          <w:b/>
          <w:sz w:val="20"/>
          <w:szCs w:val="20"/>
        </w:rPr>
        <w:t xml:space="preserve">MWK 265 </w:t>
      </w:r>
      <w:r w:rsidR="000A34EE">
        <w:rPr>
          <w:rFonts w:ascii="Arial" w:hAnsi="Arial" w:cs="Arial"/>
          <w:sz w:val="20"/>
        </w:rPr>
        <w:t xml:space="preserve">może być stosowany w wyżej opisany sposób tylko pod blachami, których producenci nie zastrzegają zastosowania innych określonych podkładów. </w:t>
      </w:r>
    </w:p>
    <w:p w:rsidR="007F3EF6" w:rsidRDefault="007F3EF6" w:rsidP="00AF24B2">
      <w:pPr>
        <w:pStyle w:val="Tekstpodstawowywcity"/>
        <w:ind w:left="0" w:firstLine="0"/>
        <w:rPr>
          <w:b/>
          <w:sz w:val="20"/>
        </w:rPr>
      </w:pPr>
    </w:p>
    <w:p w:rsidR="007F3EF6" w:rsidRPr="0061493D" w:rsidRDefault="007F3EF6" w:rsidP="00AF24B2">
      <w:pPr>
        <w:pStyle w:val="Tekstpodstawowywcity"/>
        <w:ind w:left="0" w:firstLine="0"/>
        <w:rPr>
          <w:b/>
          <w:sz w:val="18"/>
          <w:szCs w:val="18"/>
        </w:rPr>
      </w:pPr>
      <w:r w:rsidRPr="0061493D">
        <w:rPr>
          <w:b/>
          <w:sz w:val="18"/>
          <w:szCs w:val="18"/>
        </w:rPr>
        <w:t xml:space="preserve">Instrukcja została napisana  według stanu wiedzy z </w:t>
      </w:r>
      <w:r w:rsidR="00400F15">
        <w:rPr>
          <w:b/>
          <w:sz w:val="18"/>
          <w:szCs w:val="18"/>
        </w:rPr>
        <w:t>maj</w:t>
      </w:r>
      <w:r w:rsidRPr="0061493D">
        <w:rPr>
          <w:b/>
          <w:sz w:val="18"/>
          <w:szCs w:val="18"/>
        </w:rPr>
        <w:t>a 201</w:t>
      </w:r>
      <w:r w:rsidR="00400F15">
        <w:rPr>
          <w:b/>
          <w:sz w:val="18"/>
          <w:szCs w:val="18"/>
        </w:rPr>
        <w:t>9</w:t>
      </w:r>
      <w:r w:rsidRPr="0061493D">
        <w:rPr>
          <w:b/>
          <w:sz w:val="18"/>
          <w:szCs w:val="18"/>
        </w:rPr>
        <w:t xml:space="preserve"> r.</w:t>
      </w:r>
    </w:p>
    <w:p w:rsidR="0061493D" w:rsidRDefault="007F3EF6" w:rsidP="00AF24B2">
      <w:pPr>
        <w:pStyle w:val="Tekstpodstawowywcity"/>
        <w:ind w:left="0" w:firstLine="0"/>
        <w:jc w:val="left"/>
        <w:rPr>
          <w:sz w:val="18"/>
          <w:szCs w:val="18"/>
        </w:rPr>
      </w:pPr>
      <w:r w:rsidRPr="0061493D">
        <w:rPr>
          <w:sz w:val="18"/>
          <w:szCs w:val="18"/>
        </w:rPr>
        <w:t xml:space="preserve">Informacje dodatkowe na stronach : </w:t>
      </w:r>
    </w:p>
    <w:p w:rsidR="007F3EF6" w:rsidRPr="0061493D" w:rsidRDefault="00C12420" w:rsidP="00AF24B2">
      <w:pPr>
        <w:pStyle w:val="Tekstpodstawowywcity"/>
        <w:ind w:left="0" w:firstLine="0"/>
        <w:jc w:val="left"/>
        <w:rPr>
          <w:b/>
          <w:sz w:val="18"/>
          <w:szCs w:val="18"/>
        </w:rPr>
      </w:pPr>
      <w:hyperlink r:id="rId9" w:history="1">
        <w:r w:rsidR="007F3EF6" w:rsidRPr="0061493D">
          <w:rPr>
            <w:rStyle w:val="Hipercze"/>
            <w:sz w:val="18"/>
            <w:szCs w:val="18"/>
          </w:rPr>
          <w:t>www.marma.com.pl</w:t>
        </w:r>
      </w:hyperlink>
      <w:r w:rsidR="007F3EF6" w:rsidRPr="0061493D">
        <w:rPr>
          <w:sz w:val="18"/>
          <w:szCs w:val="18"/>
        </w:rPr>
        <w:t xml:space="preserve"> i </w:t>
      </w:r>
      <w:hyperlink r:id="rId10" w:history="1">
        <w:r w:rsidR="007F3EF6" w:rsidRPr="0061493D">
          <w:rPr>
            <w:rStyle w:val="Hipercze"/>
            <w:sz w:val="18"/>
            <w:szCs w:val="18"/>
          </w:rPr>
          <w:t>www.dachowa.com.pl</w:t>
        </w:r>
      </w:hyperlink>
      <w:r w:rsidR="007F3EF6" w:rsidRPr="0061493D">
        <w:rPr>
          <w:sz w:val="18"/>
          <w:szCs w:val="18"/>
        </w:rPr>
        <w:t xml:space="preserve"> . </w:t>
      </w:r>
    </w:p>
    <w:p w:rsidR="007F3EF6" w:rsidRPr="0061493D" w:rsidRDefault="0061493D" w:rsidP="00AF24B2">
      <w:pPr>
        <w:pStyle w:val="WW-Tekstpodstawowy3"/>
        <w:jc w:val="both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3786505</wp:posOffset>
            </wp:positionH>
            <wp:positionV relativeFrom="margin">
              <wp:posOffset>7491730</wp:posOffset>
            </wp:positionV>
            <wp:extent cx="1524000" cy="819150"/>
            <wp:effectExtent l="19050" t="0" r="0" b="0"/>
            <wp:wrapSquare wrapText="bothSides"/>
            <wp:docPr id="5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9CE" w:rsidRPr="000566FF" w:rsidRDefault="004A39CE" w:rsidP="0061493D">
      <w:pPr>
        <w:rPr>
          <w:rFonts w:ascii="Arial Black" w:hAnsi="Arial Black" w:cs="Arial"/>
        </w:rPr>
      </w:pPr>
    </w:p>
    <w:sectPr w:rsidR="004A39CE" w:rsidRPr="000566FF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5A8"/>
    <w:multiLevelType w:val="hybridMultilevel"/>
    <w:tmpl w:val="B848257E"/>
    <w:lvl w:ilvl="0" w:tplc="A4A86D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FF"/>
    <w:rsid w:val="000566FF"/>
    <w:rsid w:val="000A34EE"/>
    <w:rsid w:val="002131C9"/>
    <w:rsid w:val="00256804"/>
    <w:rsid w:val="00256A72"/>
    <w:rsid w:val="00291043"/>
    <w:rsid w:val="00293753"/>
    <w:rsid w:val="003C4428"/>
    <w:rsid w:val="00400F15"/>
    <w:rsid w:val="004968E5"/>
    <w:rsid w:val="004A39CE"/>
    <w:rsid w:val="00557351"/>
    <w:rsid w:val="0058621F"/>
    <w:rsid w:val="0061493D"/>
    <w:rsid w:val="00651864"/>
    <w:rsid w:val="00663936"/>
    <w:rsid w:val="006C7A26"/>
    <w:rsid w:val="0072518E"/>
    <w:rsid w:val="007F3EF6"/>
    <w:rsid w:val="008C5F23"/>
    <w:rsid w:val="008D34EF"/>
    <w:rsid w:val="009608E8"/>
    <w:rsid w:val="009C5E71"/>
    <w:rsid w:val="009D0EC8"/>
    <w:rsid w:val="00AB4CC8"/>
    <w:rsid w:val="00AF24B2"/>
    <w:rsid w:val="00B00DD2"/>
    <w:rsid w:val="00BA7C0E"/>
    <w:rsid w:val="00BD50C9"/>
    <w:rsid w:val="00C12420"/>
    <w:rsid w:val="00C4018F"/>
    <w:rsid w:val="00CD68FC"/>
    <w:rsid w:val="00D9030F"/>
    <w:rsid w:val="00E34A15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CAD2"/>
  <w15:docId w15:val="{6646FA11-0A79-4285-AF3B-8E751B5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0566FF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8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F3EF6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EF6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rsid w:val="007F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dachow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Dell</cp:lastModifiedBy>
  <cp:revision>3</cp:revision>
  <dcterms:created xsi:type="dcterms:W3CDTF">2019-05-02T14:35:00Z</dcterms:created>
  <dcterms:modified xsi:type="dcterms:W3CDTF">2019-05-02T14:37:00Z</dcterms:modified>
</cp:coreProperties>
</file>