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FF" w:rsidRPr="002D1D10" w:rsidRDefault="00530F3F" w:rsidP="00A5319C">
      <w:pPr>
        <w:rPr>
          <w:rFonts w:ascii="Arial Black" w:hAnsi="Arial Black"/>
          <w:color w:val="0070C0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-243205</wp:posOffset>
            </wp:positionV>
            <wp:extent cx="2466975" cy="428625"/>
            <wp:effectExtent l="19050" t="0" r="9525" b="0"/>
            <wp:wrapSquare wrapText="bothSides"/>
            <wp:docPr id="7" name="Obraz 1" descr="cid:image003.jpg@01D030AA.9208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30AA.9208D3D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D7B">
        <w:rPr>
          <w:rFonts w:ascii="Arial Black" w:hAnsi="Arial Black"/>
        </w:rPr>
        <w:t>INSTRUCȚIUNEA</w:t>
      </w:r>
      <w:r w:rsidR="00AB4DFF" w:rsidRPr="00530F3F">
        <w:rPr>
          <w:rFonts w:ascii="Arial Black" w:hAnsi="Arial Black"/>
        </w:rPr>
        <w:t xml:space="preserve"> </w:t>
      </w:r>
      <w:r w:rsidR="00CE75B6">
        <w:rPr>
          <w:rFonts w:ascii="Arial Black" w:hAnsi="Arial Black"/>
        </w:rPr>
        <w:t>13</w:t>
      </w:r>
      <w:r w:rsidRPr="00530F3F">
        <w:rPr>
          <w:rFonts w:ascii="Arial Black" w:hAnsi="Arial Black"/>
        </w:rPr>
        <w:t>,</w:t>
      </w:r>
      <w:r w:rsidR="00AB4DFF" w:rsidRPr="005036F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="00471D7B">
        <w:rPr>
          <w:rFonts w:ascii="Arial Black" w:hAnsi="Arial Black"/>
          <w:color w:val="0070C0"/>
        </w:rPr>
        <w:t xml:space="preserve">MONTAREA MEMBRANELOR CU PERMISIVITATE RIDICATĂ </w:t>
      </w:r>
      <w:r w:rsidR="00270DF5">
        <w:rPr>
          <w:rFonts w:ascii="Arial Black" w:hAnsi="Arial Black"/>
          <w:color w:val="0070C0"/>
        </w:rPr>
        <w:t xml:space="preserve">LA VAPORI CA IZOLAȚIE CONTRA </w:t>
      </w:r>
      <w:r w:rsidR="00471D7B">
        <w:rPr>
          <w:rFonts w:ascii="Arial Black" w:hAnsi="Arial Black"/>
          <w:color w:val="0070C0"/>
        </w:rPr>
        <w:t>VÂNTULUI  ÎN PEREȚII CLĂDIRILOR .</w:t>
      </w:r>
    </w:p>
    <w:p w:rsidR="00976F27" w:rsidRPr="00774DA7" w:rsidRDefault="00471D7B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Instrucțiounea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noastră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se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referă</w:t>
      </w:r>
      <w:proofErr w:type="spellEnd"/>
      <w:r>
        <w:rPr>
          <w:b w:val="0"/>
          <w:sz w:val="20"/>
        </w:rPr>
        <w:t xml:space="preserve"> la cele mai </w:t>
      </w:r>
      <w:proofErr w:type="spellStart"/>
      <w:r>
        <w:rPr>
          <w:b w:val="0"/>
          <w:sz w:val="20"/>
        </w:rPr>
        <w:t>importante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reguli</w:t>
      </w:r>
      <w:proofErr w:type="spellEnd"/>
      <w:r>
        <w:rPr>
          <w:b w:val="0"/>
          <w:sz w:val="20"/>
        </w:rPr>
        <w:t xml:space="preserve"> de </w:t>
      </w:r>
      <w:proofErr w:type="spellStart"/>
      <w:r>
        <w:rPr>
          <w:b w:val="0"/>
          <w:sz w:val="20"/>
        </w:rPr>
        <w:t>montare</w:t>
      </w:r>
      <w:proofErr w:type="spellEnd"/>
      <w:r>
        <w:rPr>
          <w:b w:val="0"/>
          <w:sz w:val="20"/>
        </w:rPr>
        <w:t xml:space="preserve"> a </w:t>
      </w:r>
      <w:proofErr w:type="spellStart"/>
      <w:r>
        <w:rPr>
          <w:b w:val="0"/>
          <w:sz w:val="20"/>
        </w:rPr>
        <w:t>membranelor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cu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permisinvitate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ridicată</w:t>
      </w:r>
      <w:proofErr w:type="spellEnd"/>
      <w:r>
        <w:rPr>
          <w:b w:val="0"/>
          <w:sz w:val="20"/>
        </w:rPr>
        <w:t xml:space="preserve"> la </w:t>
      </w:r>
      <w:proofErr w:type="spellStart"/>
      <w:r>
        <w:rPr>
          <w:b w:val="0"/>
          <w:sz w:val="20"/>
        </w:rPr>
        <w:t>vapori</w:t>
      </w:r>
      <w:proofErr w:type="spellEnd"/>
      <w:r>
        <w:rPr>
          <w:b w:val="0"/>
          <w:sz w:val="20"/>
        </w:rPr>
        <w:t xml:space="preserve"> , </w:t>
      </w:r>
      <w:proofErr w:type="spellStart"/>
      <w:r>
        <w:rPr>
          <w:b w:val="0"/>
          <w:sz w:val="20"/>
        </w:rPr>
        <w:t>denumite</w:t>
      </w:r>
      <w:proofErr w:type="spellEnd"/>
      <w:r>
        <w:rPr>
          <w:b w:val="0"/>
          <w:sz w:val="20"/>
        </w:rPr>
        <w:t xml:space="preserve"> </w:t>
      </w:r>
      <w:r w:rsidR="00AB4DFF">
        <w:rPr>
          <w:sz w:val="20"/>
        </w:rPr>
        <w:t xml:space="preserve"> „MWK” </w:t>
      </w:r>
      <w:r>
        <w:rPr>
          <w:b w:val="0"/>
          <w:sz w:val="20"/>
        </w:rPr>
        <w:t>-</w:t>
      </w:r>
      <w:r w:rsidR="007333C1">
        <w:rPr>
          <w:b w:val="0"/>
          <w:sz w:val="20"/>
        </w:rPr>
        <w:t xml:space="preserve"> </w:t>
      </w:r>
      <w:r>
        <w:rPr>
          <w:sz w:val="20"/>
        </w:rPr>
        <w:t xml:space="preserve">DWU </w:t>
      </w:r>
      <w:proofErr w:type="spellStart"/>
      <w:r>
        <w:rPr>
          <w:sz w:val="20"/>
        </w:rPr>
        <w:t>ti</w:t>
      </w:r>
      <w:r w:rsidR="007333C1" w:rsidRPr="007333C1">
        <w:rPr>
          <w:sz w:val="20"/>
        </w:rPr>
        <w:t>p</w:t>
      </w:r>
      <w:proofErr w:type="spellEnd"/>
      <w:r w:rsidR="00AB4DFF" w:rsidRPr="007333C1">
        <w:rPr>
          <w:sz w:val="20"/>
        </w:rPr>
        <w:t xml:space="preserve"> </w:t>
      </w:r>
      <w:r w:rsidR="007333C1">
        <w:rPr>
          <w:sz w:val="20"/>
        </w:rPr>
        <w:t>9</w:t>
      </w:r>
      <w:r w:rsidR="007333C1" w:rsidRPr="007333C1">
        <w:rPr>
          <w:sz w:val="20"/>
        </w:rPr>
        <w:t>0</w:t>
      </w:r>
      <w:r w:rsidR="00123612" w:rsidRPr="007333C1">
        <w:rPr>
          <w:sz w:val="20"/>
        </w:rPr>
        <w:t xml:space="preserve"> – </w:t>
      </w:r>
      <w:proofErr w:type="spellStart"/>
      <w:r>
        <w:rPr>
          <w:sz w:val="20"/>
        </w:rPr>
        <w:t>ti</w:t>
      </w:r>
      <w:r w:rsidR="007333C1" w:rsidRPr="007333C1">
        <w:rPr>
          <w:sz w:val="20"/>
        </w:rPr>
        <w:t>p</w:t>
      </w:r>
      <w:proofErr w:type="spellEnd"/>
      <w:r w:rsidR="007333C1" w:rsidRPr="007333C1">
        <w:rPr>
          <w:sz w:val="20"/>
        </w:rPr>
        <w:t xml:space="preserve"> </w:t>
      </w:r>
      <w:r w:rsidR="00123612" w:rsidRPr="007333C1">
        <w:rPr>
          <w:sz w:val="20"/>
        </w:rPr>
        <w:t>1</w:t>
      </w:r>
      <w:r w:rsidR="00AB4DFF" w:rsidRPr="007333C1">
        <w:rPr>
          <w:sz w:val="20"/>
        </w:rPr>
        <w:t>65</w:t>
      </w:r>
      <w:r w:rsidR="00530F3F">
        <w:rPr>
          <w:rFonts w:cs="Arial"/>
          <w:b w:val="0"/>
          <w:sz w:val="20"/>
        </w:rPr>
        <w:t>,</w:t>
      </w:r>
      <w:r w:rsidR="00AB4DFF" w:rsidRPr="00FC31B8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ca </w:t>
      </w:r>
      <w:proofErr w:type="spellStart"/>
      <w:r>
        <w:rPr>
          <w:b w:val="0"/>
          <w:sz w:val="20"/>
        </w:rPr>
        <w:t>izolație</w:t>
      </w:r>
      <w:proofErr w:type="spellEnd"/>
      <w:r>
        <w:rPr>
          <w:b w:val="0"/>
          <w:sz w:val="20"/>
        </w:rPr>
        <w:t xml:space="preserve"> contra </w:t>
      </w:r>
      <w:proofErr w:type="spellStart"/>
      <w:r>
        <w:rPr>
          <w:b w:val="0"/>
          <w:sz w:val="20"/>
        </w:rPr>
        <w:t>vântului</w:t>
      </w:r>
      <w:proofErr w:type="spellEnd"/>
      <w:r>
        <w:rPr>
          <w:b w:val="0"/>
          <w:sz w:val="20"/>
        </w:rPr>
        <w:t xml:space="preserve"> ,</w:t>
      </w:r>
      <w:proofErr w:type="spellStart"/>
      <w:r>
        <w:rPr>
          <w:b w:val="0"/>
          <w:sz w:val="20"/>
        </w:rPr>
        <w:t>adică</w:t>
      </w:r>
      <w:proofErr w:type="spellEnd"/>
      <w:r>
        <w:rPr>
          <w:b w:val="0"/>
          <w:sz w:val="20"/>
        </w:rPr>
        <w:t xml:space="preserve"> –</w:t>
      </w:r>
      <w:proofErr w:type="spellStart"/>
      <w:r>
        <w:rPr>
          <w:b w:val="0"/>
          <w:sz w:val="20"/>
        </w:rPr>
        <w:t>material</w:t>
      </w:r>
      <w:proofErr w:type="spellEnd"/>
      <w:r>
        <w:rPr>
          <w:b w:val="0"/>
          <w:sz w:val="20"/>
        </w:rPr>
        <w:t xml:space="preserve"> de </w:t>
      </w:r>
      <w:proofErr w:type="spellStart"/>
      <w:r>
        <w:rPr>
          <w:b w:val="0"/>
          <w:sz w:val="20"/>
        </w:rPr>
        <w:t>protecție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folosit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în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despărțiturile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din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pereți</w:t>
      </w:r>
      <w:proofErr w:type="spellEnd"/>
      <w:r>
        <w:rPr>
          <w:b w:val="0"/>
          <w:sz w:val="20"/>
        </w:rPr>
        <w:t>.</w:t>
      </w:r>
      <w:r w:rsidR="00FC31B8"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Sunt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posibile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și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alte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metode</w:t>
      </w:r>
      <w:proofErr w:type="spellEnd"/>
      <w:r>
        <w:rPr>
          <w:b w:val="0"/>
          <w:sz w:val="20"/>
        </w:rPr>
        <w:t xml:space="preserve"> de </w:t>
      </w:r>
      <w:proofErr w:type="spellStart"/>
      <w:r>
        <w:rPr>
          <w:b w:val="0"/>
          <w:sz w:val="20"/>
        </w:rPr>
        <w:t>montaj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justificate</w:t>
      </w:r>
      <w:proofErr w:type="spellEnd"/>
      <w:r>
        <w:rPr>
          <w:b w:val="0"/>
          <w:sz w:val="20"/>
        </w:rPr>
        <w:t xml:space="preserve"> de </w:t>
      </w:r>
      <w:proofErr w:type="spellStart"/>
      <w:r>
        <w:rPr>
          <w:b w:val="0"/>
          <w:sz w:val="20"/>
        </w:rPr>
        <w:t>tipul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construcției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sau</w:t>
      </w:r>
      <w:proofErr w:type="spellEnd"/>
      <w:r>
        <w:rPr>
          <w:b w:val="0"/>
          <w:sz w:val="20"/>
        </w:rPr>
        <w:t xml:space="preserve"> de </w:t>
      </w:r>
      <w:proofErr w:type="spellStart"/>
      <w:r>
        <w:rPr>
          <w:b w:val="0"/>
          <w:sz w:val="20"/>
        </w:rPr>
        <w:t>condițiile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clădirilor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respective</w:t>
      </w:r>
      <w:proofErr w:type="spellEnd"/>
      <w:r>
        <w:rPr>
          <w:b w:val="0"/>
          <w:sz w:val="20"/>
        </w:rPr>
        <w:t xml:space="preserve"> .</w:t>
      </w:r>
    </w:p>
    <w:p w:rsidR="00774DA7" w:rsidRPr="00471D7B" w:rsidRDefault="00EF35BA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 w:rsidRPr="00471D7B">
        <w:rPr>
          <w:rFonts w:cs="Arial"/>
          <w:sz w:val="20"/>
          <w:lang w:val="fr-FR"/>
        </w:rPr>
        <w:t xml:space="preserve">MWK </w:t>
      </w:r>
      <w:r w:rsidR="00471D7B" w:rsidRPr="00471D7B">
        <w:rPr>
          <w:rFonts w:cs="Arial"/>
          <w:b w:val="0"/>
          <w:sz w:val="20"/>
          <w:lang w:val="fr-FR"/>
        </w:rPr>
        <w:t xml:space="preserve">ca izolație la vânt se folosește cel mai des </w:t>
      </w:r>
      <w:r w:rsidR="00774DA7" w:rsidRPr="00471D7B">
        <w:rPr>
          <w:rFonts w:cs="Arial"/>
          <w:b w:val="0"/>
          <w:sz w:val="20"/>
          <w:lang w:val="fr-FR"/>
        </w:rPr>
        <w:t xml:space="preserve"> :</w:t>
      </w:r>
    </w:p>
    <w:p w:rsidR="00774DA7" w:rsidRPr="002067EE" w:rsidRDefault="00774DA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 w:rsidRPr="002067EE">
        <w:rPr>
          <w:rFonts w:cs="Arial"/>
          <w:b w:val="0"/>
          <w:sz w:val="20"/>
          <w:lang w:val="fr-FR"/>
        </w:rPr>
        <w:t xml:space="preserve">1) </w:t>
      </w:r>
      <w:r w:rsidR="00BF27DA">
        <w:rPr>
          <w:rFonts w:cs="Arial"/>
          <w:b w:val="0"/>
          <w:sz w:val="20"/>
          <w:lang w:val="fr-FR"/>
        </w:rPr>
        <w:t>în pereții</w:t>
      </w:r>
      <w:r w:rsidR="00471D7B" w:rsidRPr="002067EE">
        <w:rPr>
          <w:rFonts w:cs="Arial"/>
          <w:b w:val="0"/>
          <w:sz w:val="20"/>
          <w:lang w:val="fr-FR"/>
        </w:rPr>
        <w:t>i exteriori a</w:t>
      </w:r>
      <w:r w:rsidR="00862A49">
        <w:rPr>
          <w:rFonts w:cs="Arial"/>
          <w:b w:val="0"/>
          <w:sz w:val="20"/>
          <w:lang w:val="fr-FR"/>
        </w:rPr>
        <w:t>i</w:t>
      </w:r>
      <w:r w:rsidR="00471D7B" w:rsidRPr="002067EE">
        <w:rPr>
          <w:rFonts w:cs="Arial"/>
          <w:b w:val="0"/>
          <w:sz w:val="20"/>
          <w:lang w:val="fr-FR"/>
        </w:rPr>
        <w:t xml:space="preserve"> clădirilor cu construcție din schelet de  lemn sau metal încălzite cu vată minerală </w:t>
      </w:r>
      <w:r w:rsidR="002067EE" w:rsidRPr="002067EE">
        <w:rPr>
          <w:rFonts w:cs="Arial"/>
          <w:b w:val="0"/>
          <w:sz w:val="20"/>
          <w:lang w:val="fr-FR"/>
        </w:rPr>
        <w:t>sau lemn situată între elementele construcției</w:t>
      </w:r>
      <w:r w:rsidR="00B74921" w:rsidRPr="002067EE">
        <w:rPr>
          <w:rFonts w:cs="Arial"/>
          <w:b w:val="0"/>
          <w:sz w:val="20"/>
          <w:lang w:val="fr-FR"/>
        </w:rPr>
        <w:t xml:space="preserve">i </w:t>
      </w:r>
      <w:r w:rsidRPr="002067EE">
        <w:rPr>
          <w:rFonts w:cs="Arial"/>
          <w:b w:val="0"/>
          <w:sz w:val="20"/>
          <w:lang w:val="fr-FR"/>
        </w:rPr>
        <w:t>;</w:t>
      </w:r>
    </w:p>
    <w:p w:rsidR="00774DA7" w:rsidRPr="002067EE" w:rsidRDefault="00774DA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 w:rsidRPr="002067EE">
        <w:rPr>
          <w:rFonts w:cs="Arial"/>
          <w:b w:val="0"/>
          <w:sz w:val="20"/>
          <w:lang w:val="fr-FR"/>
        </w:rPr>
        <w:t xml:space="preserve">2) </w:t>
      </w:r>
      <w:r w:rsidR="002067EE" w:rsidRPr="002067EE">
        <w:rPr>
          <w:rFonts w:cs="Arial"/>
          <w:b w:val="0"/>
          <w:sz w:val="20"/>
          <w:lang w:val="fr-FR"/>
        </w:rPr>
        <w:t xml:space="preserve">la încălzirea pereților în clădirile vechi și noi – așa </w:t>
      </w:r>
      <w:r w:rsidR="002067EE">
        <w:rPr>
          <w:rFonts w:cs="Arial"/>
          <w:b w:val="0"/>
          <w:sz w:val="20"/>
          <w:lang w:val="fr-FR"/>
        </w:rPr>
        <w:t>numită metoda uscată (</w:t>
      </w:r>
      <w:r w:rsidR="002067EE" w:rsidRPr="002067EE">
        <w:rPr>
          <w:rFonts w:cs="Arial"/>
          <w:b w:val="0"/>
          <w:sz w:val="20"/>
          <w:lang w:val="fr-FR"/>
        </w:rPr>
        <w:t xml:space="preserve">încălzire pe grătar </w:t>
      </w:r>
      <w:r w:rsidR="002067EE">
        <w:rPr>
          <w:rFonts w:cs="Arial"/>
          <w:b w:val="0"/>
          <w:sz w:val="20"/>
          <w:lang w:val="fr-FR"/>
        </w:rPr>
        <w:t>)</w:t>
      </w:r>
      <w:r w:rsidR="00B74921" w:rsidRPr="002067EE">
        <w:rPr>
          <w:rFonts w:cs="Arial"/>
          <w:b w:val="0"/>
          <w:sz w:val="20"/>
          <w:lang w:val="fr-FR"/>
        </w:rPr>
        <w:t xml:space="preserve"> ;</w:t>
      </w:r>
    </w:p>
    <w:p w:rsidR="00B74921" w:rsidRPr="002067EE" w:rsidRDefault="00B74921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r w:rsidRPr="002067EE">
        <w:rPr>
          <w:rFonts w:cs="Arial"/>
          <w:b w:val="0"/>
          <w:sz w:val="20"/>
        </w:rPr>
        <w:t xml:space="preserve">3) </w:t>
      </w:r>
      <w:r w:rsidR="002067EE" w:rsidRPr="002067EE">
        <w:rPr>
          <w:rFonts w:cs="Arial"/>
          <w:b w:val="0"/>
          <w:sz w:val="20"/>
        </w:rPr>
        <w:t xml:space="preserve">pe </w:t>
      </w:r>
      <w:proofErr w:type="spellStart"/>
      <w:r w:rsidR="002067EE" w:rsidRPr="002067EE">
        <w:rPr>
          <w:rFonts w:cs="Arial"/>
          <w:b w:val="0"/>
          <w:sz w:val="20"/>
        </w:rPr>
        <w:t>căptușeala</w:t>
      </w:r>
      <w:proofErr w:type="spellEnd"/>
      <w:r w:rsidR="002067EE" w:rsidRPr="002067EE">
        <w:rPr>
          <w:rFonts w:cs="Arial"/>
          <w:b w:val="0"/>
          <w:sz w:val="20"/>
        </w:rPr>
        <w:t xml:space="preserve"> </w:t>
      </w:r>
      <w:proofErr w:type="spellStart"/>
      <w:r w:rsidR="002067EE" w:rsidRPr="002067EE">
        <w:rPr>
          <w:rFonts w:cs="Arial"/>
          <w:b w:val="0"/>
          <w:sz w:val="20"/>
        </w:rPr>
        <w:t>pereților</w:t>
      </w:r>
      <w:proofErr w:type="spellEnd"/>
      <w:r w:rsidR="002067EE" w:rsidRPr="002067EE">
        <w:rPr>
          <w:rFonts w:cs="Arial"/>
          <w:b w:val="0"/>
          <w:sz w:val="20"/>
        </w:rPr>
        <w:t xml:space="preserve"> </w:t>
      </w:r>
      <w:proofErr w:type="spellStart"/>
      <w:r w:rsidR="002067EE" w:rsidRPr="002067EE">
        <w:rPr>
          <w:rFonts w:cs="Arial"/>
          <w:b w:val="0"/>
          <w:sz w:val="20"/>
        </w:rPr>
        <w:t>din</w:t>
      </w:r>
      <w:proofErr w:type="spellEnd"/>
      <w:r w:rsidR="002067EE" w:rsidRPr="002067EE">
        <w:rPr>
          <w:rFonts w:cs="Arial"/>
          <w:b w:val="0"/>
          <w:sz w:val="20"/>
        </w:rPr>
        <w:t xml:space="preserve"> materiale </w:t>
      </w:r>
      <w:proofErr w:type="spellStart"/>
      <w:r w:rsidR="002067EE" w:rsidRPr="002067EE">
        <w:rPr>
          <w:rFonts w:cs="Arial"/>
          <w:b w:val="0"/>
          <w:sz w:val="20"/>
        </w:rPr>
        <w:t>provenite</w:t>
      </w:r>
      <w:proofErr w:type="spellEnd"/>
      <w:r w:rsidR="002067EE" w:rsidRPr="002067EE">
        <w:rPr>
          <w:rFonts w:cs="Arial"/>
          <w:b w:val="0"/>
          <w:sz w:val="20"/>
        </w:rPr>
        <w:t xml:space="preserve"> </w:t>
      </w:r>
      <w:proofErr w:type="spellStart"/>
      <w:r w:rsidR="002067EE" w:rsidRPr="002067EE">
        <w:rPr>
          <w:rFonts w:cs="Arial"/>
          <w:b w:val="0"/>
          <w:sz w:val="20"/>
        </w:rPr>
        <w:t>din</w:t>
      </w:r>
      <w:proofErr w:type="spellEnd"/>
      <w:r w:rsidR="002067EE" w:rsidRPr="002067EE">
        <w:rPr>
          <w:rFonts w:cs="Arial"/>
          <w:b w:val="0"/>
          <w:sz w:val="20"/>
        </w:rPr>
        <w:t xml:space="preserve"> </w:t>
      </w:r>
      <w:proofErr w:type="spellStart"/>
      <w:r w:rsidR="002067EE" w:rsidRPr="002067EE">
        <w:rPr>
          <w:rFonts w:cs="Arial"/>
          <w:b w:val="0"/>
          <w:sz w:val="20"/>
        </w:rPr>
        <w:t>lemn</w:t>
      </w:r>
      <w:proofErr w:type="spellEnd"/>
      <w:r w:rsidR="002067EE" w:rsidRPr="002067EE">
        <w:rPr>
          <w:rFonts w:cs="Arial"/>
          <w:b w:val="0"/>
          <w:sz w:val="20"/>
        </w:rPr>
        <w:t xml:space="preserve"> ,(de </w:t>
      </w:r>
      <w:proofErr w:type="spellStart"/>
      <w:r w:rsidR="002067EE" w:rsidRPr="002067EE">
        <w:rPr>
          <w:rFonts w:cs="Arial"/>
          <w:b w:val="0"/>
          <w:sz w:val="20"/>
        </w:rPr>
        <w:t>exp.plăci</w:t>
      </w:r>
      <w:proofErr w:type="spellEnd"/>
      <w:r w:rsidR="002067EE" w:rsidRPr="002067EE">
        <w:rPr>
          <w:rFonts w:cs="Arial"/>
          <w:b w:val="0"/>
          <w:sz w:val="20"/>
        </w:rPr>
        <w:t xml:space="preserve"> OSB )</w:t>
      </w:r>
      <w:r w:rsidRPr="002067EE">
        <w:rPr>
          <w:rFonts w:cs="Arial"/>
          <w:b w:val="0"/>
          <w:sz w:val="20"/>
        </w:rPr>
        <w:t>.</w:t>
      </w:r>
    </w:p>
    <w:p w:rsidR="00EF35BA" w:rsidRDefault="002067EE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</w:rPr>
      </w:pPr>
      <w:proofErr w:type="spellStart"/>
      <w:r w:rsidRPr="002067EE">
        <w:rPr>
          <w:rFonts w:cs="Arial"/>
          <w:b w:val="0"/>
          <w:sz w:val="20"/>
        </w:rPr>
        <w:t>Î</w:t>
      </w:r>
      <w:r>
        <w:rPr>
          <w:rFonts w:cs="Arial"/>
          <w:b w:val="0"/>
          <w:sz w:val="20"/>
        </w:rPr>
        <w:t>n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toate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aceste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tipuri</w:t>
      </w:r>
      <w:proofErr w:type="spellEnd"/>
      <w:r>
        <w:rPr>
          <w:rFonts w:cs="Arial"/>
          <w:b w:val="0"/>
          <w:sz w:val="20"/>
        </w:rPr>
        <w:t xml:space="preserve"> de </w:t>
      </w:r>
      <w:proofErr w:type="spellStart"/>
      <w:r>
        <w:rPr>
          <w:rFonts w:cs="Arial"/>
          <w:b w:val="0"/>
          <w:sz w:val="20"/>
        </w:rPr>
        <w:t>de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construcții</w:t>
      </w:r>
      <w:proofErr w:type="spellEnd"/>
      <w:r>
        <w:rPr>
          <w:rFonts w:cs="Arial"/>
          <w:b w:val="0"/>
          <w:sz w:val="20"/>
        </w:rPr>
        <w:t xml:space="preserve"> </w:t>
      </w:r>
      <w:r w:rsidR="00774DA7" w:rsidRPr="002C050E">
        <w:rPr>
          <w:rFonts w:cs="Arial"/>
          <w:b w:val="0"/>
          <w:sz w:val="20"/>
        </w:rPr>
        <w:t xml:space="preserve"> </w:t>
      </w:r>
      <w:r w:rsidR="00EF35BA" w:rsidRPr="00EF35BA">
        <w:rPr>
          <w:rFonts w:cs="Arial"/>
          <w:sz w:val="20"/>
        </w:rPr>
        <w:t>MWK</w:t>
      </w:r>
      <w:r w:rsidR="008F511D" w:rsidRPr="002C050E"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este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prevăzută</w:t>
      </w:r>
      <w:proofErr w:type="spellEnd"/>
      <w:r>
        <w:rPr>
          <w:rFonts w:cs="Arial"/>
          <w:b w:val="0"/>
          <w:sz w:val="20"/>
        </w:rPr>
        <w:t xml:space="preserve"> de a fi </w:t>
      </w:r>
      <w:proofErr w:type="spellStart"/>
      <w:r>
        <w:rPr>
          <w:rFonts w:cs="Arial"/>
          <w:b w:val="0"/>
          <w:sz w:val="20"/>
        </w:rPr>
        <w:t>folosită</w:t>
      </w:r>
      <w:proofErr w:type="spellEnd"/>
      <w:r>
        <w:rPr>
          <w:rFonts w:cs="Arial"/>
          <w:b w:val="0"/>
          <w:sz w:val="20"/>
        </w:rPr>
        <w:t xml:space="preserve"> pe </w:t>
      </w:r>
      <w:proofErr w:type="spellStart"/>
      <w:r>
        <w:rPr>
          <w:rFonts w:cs="Arial"/>
          <w:b w:val="0"/>
          <w:sz w:val="20"/>
        </w:rPr>
        <w:t>partea</w:t>
      </w:r>
      <w:proofErr w:type="spellEnd"/>
      <w:r>
        <w:rPr>
          <w:rFonts w:cs="Arial"/>
          <w:b w:val="0"/>
          <w:sz w:val="20"/>
        </w:rPr>
        <w:t xml:space="preserve"> lor </w:t>
      </w:r>
      <w:proofErr w:type="spellStart"/>
      <w:r>
        <w:rPr>
          <w:rFonts w:cs="Arial"/>
          <w:b w:val="0"/>
          <w:sz w:val="20"/>
        </w:rPr>
        <w:t>exterioară</w:t>
      </w:r>
      <w:proofErr w:type="spellEnd"/>
      <w:r>
        <w:rPr>
          <w:rFonts w:cs="Arial"/>
          <w:b w:val="0"/>
          <w:sz w:val="20"/>
        </w:rPr>
        <w:t xml:space="preserve"> </w:t>
      </w:r>
      <w:r w:rsidR="002A038A" w:rsidRPr="002C050E">
        <w:rPr>
          <w:rFonts w:cs="Arial"/>
          <w:b w:val="0"/>
          <w:sz w:val="20"/>
        </w:rPr>
        <w:t xml:space="preserve"> </w:t>
      </w:r>
      <w:r w:rsidR="00B74921" w:rsidRPr="002C050E">
        <w:rPr>
          <w:rFonts w:cs="Arial"/>
          <w:b w:val="0"/>
          <w:sz w:val="20"/>
        </w:rPr>
        <w:t>(</w:t>
      </w:r>
      <w:r>
        <w:rPr>
          <w:rFonts w:cs="Arial"/>
          <w:b w:val="0"/>
          <w:sz w:val="20"/>
        </w:rPr>
        <w:t>fig</w:t>
      </w:r>
      <w:r w:rsidR="00B74921" w:rsidRPr="002C050E">
        <w:rPr>
          <w:rFonts w:cs="Arial"/>
          <w:b w:val="0"/>
          <w:sz w:val="20"/>
        </w:rPr>
        <w:t>.1)</w:t>
      </w:r>
      <w:r w:rsidR="002A038A"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sub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elevație</w:t>
      </w:r>
      <w:proofErr w:type="spellEnd"/>
      <w:r>
        <w:rPr>
          <w:rFonts w:cs="Arial"/>
          <w:b w:val="0"/>
          <w:sz w:val="20"/>
        </w:rPr>
        <w:t xml:space="preserve"> ,pe </w:t>
      </w:r>
      <w:proofErr w:type="spellStart"/>
      <w:r>
        <w:rPr>
          <w:rFonts w:cs="Arial"/>
          <w:b w:val="0"/>
          <w:sz w:val="20"/>
        </w:rPr>
        <w:t>toată</w:t>
      </w:r>
      <w:proofErr w:type="spellEnd"/>
      <w:r w:rsidR="00862A49"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suprafața</w:t>
      </w:r>
      <w:proofErr w:type="spellEnd"/>
      <w:r>
        <w:rPr>
          <w:rFonts w:cs="Arial"/>
          <w:b w:val="0"/>
          <w:sz w:val="20"/>
        </w:rPr>
        <w:t xml:space="preserve"> </w:t>
      </w:r>
      <w:proofErr w:type="spellStart"/>
      <w:r>
        <w:rPr>
          <w:rFonts w:cs="Arial"/>
          <w:b w:val="0"/>
          <w:sz w:val="20"/>
        </w:rPr>
        <w:t>peretelui</w:t>
      </w:r>
      <w:proofErr w:type="spellEnd"/>
      <w:r>
        <w:rPr>
          <w:rFonts w:cs="Arial"/>
          <w:b w:val="0"/>
          <w:sz w:val="20"/>
        </w:rPr>
        <w:t xml:space="preserve"> </w:t>
      </w:r>
      <w:r w:rsidR="00EF35BA">
        <w:rPr>
          <w:rFonts w:cs="Arial"/>
          <w:b w:val="0"/>
          <w:sz w:val="20"/>
        </w:rPr>
        <w:t>.</w:t>
      </w:r>
    </w:p>
    <w:p w:rsidR="00EF35BA" w:rsidRPr="002067EE" w:rsidRDefault="002067EE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 w:rsidRPr="002067EE">
        <w:rPr>
          <w:rFonts w:cs="Arial"/>
          <w:b w:val="0"/>
          <w:sz w:val="20"/>
          <w:lang w:val="fr-FR"/>
        </w:rPr>
        <w:t>În cazul unui astfel de mod de folosire a</w:t>
      </w:r>
      <w:r w:rsidR="00EF35BA" w:rsidRPr="002067EE">
        <w:rPr>
          <w:rFonts w:cs="Arial"/>
          <w:b w:val="0"/>
          <w:sz w:val="20"/>
          <w:lang w:val="fr-FR"/>
        </w:rPr>
        <w:t xml:space="preserve"> </w:t>
      </w:r>
      <w:r w:rsidR="00EF35BA" w:rsidRPr="002067EE">
        <w:rPr>
          <w:rFonts w:cs="Arial"/>
          <w:sz w:val="20"/>
          <w:lang w:val="fr-FR"/>
        </w:rPr>
        <w:t>MWK</w:t>
      </w:r>
      <w:r w:rsidRPr="002067EE">
        <w:rPr>
          <w:rFonts w:cs="Arial"/>
          <w:sz w:val="20"/>
          <w:lang w:val="fr-FR"/>
        </w:rPr>
        <w:t xml:space="preserve"> trebuie să fie respectate următoarele condiții </w:t>
      </w:r>
      <w:r w:rsidR="00EF35BA" w:rsidRPr="002067EE">
        <w:rPr>
          <w:rFonts w:cs="Arial"/>
          <w:sz w:val="20"/>
          <w:lang w:val="fr-FR"/>
        </w:rPr>
        <w:t xml:space="preserve"> </w:t>
      </w:r>
      <w:r w:rsidR="00EF35BA" w:rsidRPr="002067EE">
        <w:rPr>
          <w:rFonts w:cs="Arial"/>
          <w:b w:val="0"/>
          <w:sz w:val="20"/>
          <w:lang w:val="fr-FR"/>
        </w:rPr>
        <w:t>:</w:t>
      </w:r>
    </w:p>
    <w:p w:rsidR="00414974" w:rsidRPr="00085E58" w:rsidRDefault="00BF27DA" w:rsidP="00085E58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>
        <w:rPr>
          <w:rFonts w:cs="Arial"/>
          <w:b w:val="0"/>
          <w:sz w:val="20"/>
          <w:lang w:val="fr-FR"/>
        </w:rPr>
        <w:t>1.I</w:t>
      </w:r>
      <w:r w:rsidR="002067EE" w:rsidRPr="00085E58">
        <w:rPr>
          <w:rFonts w:cs="Arial"/>
          <w:b w:val="0"/>
          <w:sz w:val="20"/>
          <w:lang w:val="fr-FR"/>
        </w:rPr>
        <w:t xml:space="preserve">ndiferent de construcție și tip </w:t>
      </w:r>
      <w:r w:rsidR="00085E58" w:rsidRPr="00085E58">
        <w:rPr>
          <w:rFonts w:cs="Arial"/>
          <w:b w:val="0"/>
          <w:sz w:val="20"/>
          <w:lang w:val="fr-FR"/>
        </w:rPr>
        <w:t>, elevațiile trebuie să fie ventilate .Materialele cel mai des folosite ca elevație sunt</w:t>
      </w:r>
      <w:r w:rsidR="00085E58">
        <w:rPr>
          <w:rFonts w:cs="Arial"/>
          <w:b w:val="0"/>
          <w:sz w:val="20"/>
          <w:lang w:val="fr-FR"/>
        </w:rPr>
        <w:t>: zid din țigle klinkier sau silicat, bârne, aplicații din beton sau ceramică, plastic sau lemn, casetoane metalice și table profilate.</w:t>
      </w:r>
      <w:r w:rsidR="00774DA7" w:rsidRPr="00085E58">
        <w:rPr>
          <w:rFonts w:cs="Arial"/>
          <w:b w:val="0"/>
          <w:sz w:val="20"/>
          <w:lang w:val="fr-FR"/>
        </w:rPr>
        <w:t xml:space="preserve"> </w:t>
      </w:r>
    </w:p>
    <w:p w:rsidR="00414974" w:rsidRPr="00085E58" w:rsidRDefault="005F3970" w:rsidP="00BF27DA">
      <w:pPr>
        <w:pStyle w:val="WW-Tekstpodstawowy3"/>
        <w:tabs>
          <w:tab w:val="left" w:pos="284"/>
        </w:tabs>
        <w:ind w:right="-284"/>
        <w:jc w:val="both"/>
        <w:rPr>
          <w:rFonts w:cs="Arial"/>
          <w:b w:val="0"/>
          <w:sz w:val="20"/>
          <w:lang w:val="fr-FR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4004945</wp:posOffset>
            </wp:positionH>
            <wp:positionV relativeFrom="margin">
              <wp:posOffset>2899410</wp:posOffset>
            </wp:positionV>
            <wp:extent cx="2141220" cy="3194685"/>
            <wp:effectExtent l="19050" t="19050" r="11430" b="24765"/>
            <wp:wrapSquare wrapText="bothSides"/>
            <wp:docPr id="8" name="Obraz 6" descr="rys. 1 - 9c-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1 - 9c-b.tif"/>
                    <pic:cNvPicPr/>
                  </pic:nvPicPr>
                  <pic:blipFill>
                    <a:blip r:embed="rId7" cstate="print"/>
                    <a:srcRect r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19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F27DA">
        <w:rPr>
          <w:rFonts w:cs="Arial"/>
          <w:sz w:val="20"/>
          <w:lang w:val="fr-FR"/>
        </w:rPr>
        <w:t>2.</w:t>
      </w:r>
      <w:r w:rsidR="00414974" w:rsidRPr="00085E58">
        <w:rPr>
          <w:rFonts w:cs="Arial"/>
          <w:sz w:val="20"/>
          <w:lang w:val="fr-FR"/>
        </w:rPr>
        <w:t>MWK</w:t>
      </w:r>
      <w:r w:rsidR="00414974" w:rsidRPr="00085E58">
        <w:rPr>
          <w:rFonts w:cs="Arial"/>
          <w:b w:val="0"/>
          <w:sz w:val="20"/>
          <w:lang w:val="fr-FR"/>
        </w:rPr>
        <w:t xml:space="preserve"> </w:t>
      </w:r>
      <w:r w:rsidR="00085E58" w:rsidRPr="00085E58">
        <w:rPr>
          <w:rFonts w:cs="Arial"/>
          <w:b w:val="0"/>
          <w:sz w:val="20"/>
          <w:lang w:val="fr-FR"/>
        </w:rPr>
        <w:t xml:space="preserve">trebuie să fie montată sub elevația ventilată , adică între elevație și izolația  la vânt trebuie păstrată o distanță de min.2 cm ,iar spațiul de ventilație obținut astfel trebuie să aibă rost de intrare în partea de jos și de ieșire în partea de sus a peretului </w:t>
      </w:r>
      <w:r w:rsidR="00F54E65" w:rsidRPr="00085E58">
        <w:rPr>
          <w:rFonts w:cs="Arial"/>
          <w:b w:val="0"/>
          <w:sz w:val="20"/>
          <w:lang w:val="fr-FR"/>
        </w:rPr>
        <w:t>;</w:t>
      </w:r>
      <w:r w:rsidR="00774DA7" w:rsidRPr="00085E58">
        <w:rPr>
          <w:rFonts w:cs="Arial"/>
          <w:b w:val="0"/>
          <w:sz w:val="20"/>
          <w:lang w:val="fr-FR"/>
        </w:rPr>
        <w:t xml:space="preserve"> </w:t>
      </w:r>
    </w:p>
    <w:p w:rsidR="00414974" w:rsidRPr="00085E58" w:rsidRDefault="00CC396B" w:rsidP="00BF27DA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>
        <w:rPr>
          <w:rFonts w:cs="Arial"/>
          <w:b w:val="0"/>
          <w:sz w:val="20"/>
          <w:lang w:val="fr-FR"/>
        </w:rPr>
        <w:t>3.Sis</w:t>
      </w:r>
      <w:r w:rsidR="00085E58" w:rsidRPr="00085E58">
        <w:rPr>
          <w:rFonts w:cs="Arial"/>
          <w:b w:val="0"/>
          <w:sz w:val="20"/>
          <w:lang w:val="fr-FR"/>
        </w:rPr>
        <w:t xml:space="preserve">temul de ancorare a aplicațiilor de elevație trebuie să asigure etanșeitatea stratului de izolație la vânt format de </w:t>
      </w:r>
      <w:r w:rsidR="00414974" w:rsidRPr="00085E58">
        <w:rPr>
          <w:rFonts w:cs="Arial"/>
          <w:b w:val="0"/>
          <w:sz w:val="20"/>
          <w:lang w:val="fr-FR"/>
        </w:rPr>
        <w:t xml:space="preserve"> </w:t>
      </w:r>
      <w:r w:rsidR="00414974" w:rsidRPr="00085E58">
        <w:rPr>
          <w:rFonts w:cs="Arial"/>
          <w:sz w:val="20"/>
          <w:lang w:val="fr-FR"/>
        </w:rPr>
        <w:t>MWK</w:t>
      </w:r>
      <w:r w:rsidR="00774DA7" w:rsidRPr="00085E58">
        <w:rPr>
          <w:rFonts w:cs="Arial"/>
          <w:b w:val="0"/>
          <w:sz w:val="20"/>
          <w:lang w:val="fr-FR"/>
        </w:rPr>
        <w:t>;</w:t>
      </w:r>
    </w:p>
    <w:p w:rsidR="00414974" w:rsidRPr="00BF27DA" w:rsidRDefault="00CC396B" w:rsidP="00CC396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4.</w:t>
      </w:r>
      <w:r w:rsidR="00BF27DA" w:rsidRPr="00BF27DA">
        <w:rPr>
          <w:b w:val="0"/>
          <w:sz w:val="20"/>
          <w:lang w:val="fr-FR"/>
        </w:rPr>
        <w:t xml:space="preserve">Condiția </w:t>
      </w:r>
      <w:r w:rsidR="00BF27DA">
        <w:rPr>
          <w:b w:val="0"/>
          <w:sz w:val="20"/>
          <w:lang w:val="fr-FR"/>
        </w:rPr>
        <w:t>pentru acționarea corec</w:t>
      </w:r>
      <w:r w:rsidR="00BF27DA" w:rsidRPr="00BF27DA">
        <w:rPr>
          <w:b w:val="0"/>
          <w:sz w:val="20"/>
          <w:lang w:val="fr-FR"/>
        </w:rPr>
        <w:t>tă a</w:t>
      </w:r>
      <w:r w:rsidR="00FC341A" w:rsidRPr="00BF27DA">
        <w:rPr>
          <w:b w:val="0"/>
          <w:sz w:val="20"/>
          <w:lang w:val="fr-FR"/>
        </w:rPr>
        <w:t xml:space="preserve"> </w:t>
      </w:r>
      <w:r w:rsidR="00414974" w:rsidRPr="00BF27DA">
        <w:rPr>
          <w:rFonts w:cs="Arial"/>
          <w:sz w:val="20"/>
          <w:lang w:val="fr-FR"/>
        </w:rPr>
        <w:t>MWK</w:t>
      </w:r>
      <w:r w:rsidR="00414974" w:rsidRPr="00BF27DA">
        <w:rPr>
          <w:b w:val="0"/>
          <w:sz w:val="20"/>
          <w:lang w:val="fr-FR"/>
        </w:rPr>
        <w:t xml:space="preserve"> </w:t>
      </w:r>
      <w:r w:rsidR="00BF27DA" w:rsidRPr="00BF27DA">
        <w:rPr>
          <w:b w:val="0"/>
          <w:sz w:val="20"/>
          <w:lang w:val="fr-FR"/>
        </w:rPr>
        <w:t xml:space="preserve">este montarea barierei de vapori din partea interioară </w:t>
      </w:r>
      <w:r w:rsidR="00BF27DA">
        <w:rPr>
          <w:b w:val="0"/>
          <w:sz w:val="20"/>
          <w:lang w:val="fr-FR"/>
        </w:rPr>
        <w:t>a pereților protejați - tip schelet</w:t>
      </w:r>
      <w:r w:rsidR="00774DA7" w:rsidRPr="00BF27DA">
        <w:rPr>
          <w:b w:val="0"/>
          <w:sz w:val="20"/>
          <w:lang w:val="fr-FR"/>
        </w:rPr>
        <w:t>;</w:t>
      </w:r>
    </w:p>
    <w:p w:rsidR="00414974" w:rsidRPr="00CC396B" w:rsidRDefault="00CC396B" w:rsidP="00CC396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CC396B">
        <w:rPr>
          <w:b w:val="0"/>
          <w:sz w:val="20"/>
          <w:lang w:val="fr-FR"/>
        </w:rPr>
        <w:t>5.MWK poate fi așezată pe căptușeală din șipci sau direct pe izolația termică cu partea gri spre</w:t>
      </w:r>
      <w:r>
        <w:rPr>
          <w:b w:val="0"/>
          <w:sz w:val="20"/>
          <w:lang w:val="fr-FR"/>
        </w:rPr>
        <w:t xml:space="preserve"> interior și partea brănduită la </w:t>
      </w:r>
      <w:r w:rsidR="00862A49">
        <w:rPr>
          <w:b w:val="0"/>
          <w:sz w:val="20"/>
          <w:lang w:val="fr-FR"/>
        </w:rPr>
        <w:t>exterior</w:t>
      </w:r>
      <w:r w:rsidR="00774DA7" w:rsidRPr="00CC396B">
        <w:rPr>
          <w:b w:val="0"/>
          <w:sz w:val="20"/>
          <w:lang w:val="fr-FR"/>
        </w:rPr>
        <w:t>;</w:t>
      </w:r>
    </w:p>
    <w:p w:rsidR="00414974" w:rsidRPr="00CC396B" w:rsidRDefault="00CC396B" w:rsidP="00CC396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CC396B">
        <w:rPr>
          <w:rFonts w:cs="Arial"/>
          <w:sz w:val="20"/>
          <w:lang w:val="fr-FR"/>
        </w:rPr>
        <w:t>6.</w:t>
      </w:r>
      <w:r w:rsidR="00414974" w:rsidRPr="00CC396B">
        <w:rPr>
          <w:rFonts w:cs="Arial"/>
          <w:sz w:val="20"/>
          <w:lang w:val="fr-FR"/>
        </w:rPr>
        <w:t>MWK</w:t>
      </w:r>
      <w:r w:rsidRPr="00CC396B">
        <w:rPr>
          <w:rFonts w:cs="Arial"/>
          <w:sz w:val="20"/>
          <w:lang w:val="fr-FR"/>
        </w:rPr>
        <w:t xml:space="preserve"> </w:t>
      </w:r>
      <w:r w:rsidRPr="00CC396B">
        <w:rPr>
          <w:b w:val="0"/>
          <w:sz w:val="20"/>
          <w:lang w:val="fr-FR"/>
        </w:rPr>
        <w:t xml:space="preserve">este fixată în prealabil cu cleme / capse/ sau cuie direct pe bârnele  din lemn ale construcției , iar apoi este bine poziționată cu șipci montate perpendicular </w:t>
      </w:r>
      <w:r w:rsidR="007579A0" w:rsidRPr="00CC396B">
        <w:rPr>
          <w:b w:val="0"/>
          <w:sz w:val="20"/>
          <w:lang w:val="fr-FR"/>
        </w:rPr>
        <w:t xml:space="preserve"> (</w:t>
      </w:r>
      <w:r>
        <w:rPr>
          <w:b w:val="0"/>
          <w:sz w:val="20"/>
          <w:lang w:val="fr-FR"/>
        </w:rPr>
        <w:t>din cauza trecerii aerului )</w:t>
      </w:r>
      <w:r w:rsidR="007579A0" w:rsidRPr="00CC396B">
        <w:rPr>
          <w:b w:val="0"/>
          <w:sz w:val="20"/>
          <w:lang w:val="fr-FR"/>
        </w:rPr>
        <w:t>;</w:t>
      </w:r>
    </w:p>
    <w:p w:rsidR="00414974" w:rsidRPr="000A5B55" w:rsidRDefault="00CC396B" w:rsidP="00CC396B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0A5B55">
        <w:rPr>
          <w:b w:val="0"/>
          <w:sz w:val="20"/>
          <w:lang w:val="fr-FR"/>
        </w:rPr>
        <w:t>7.În cazul construcțiilor metalice fixarea preliminară a</w:t>
      </w:r>
      <w:r w:rsidR="007579A0" w:rsidRPr="000A5B55">
        <w:rPr>
          <w:b w:val="0"/>
          <w:sz w:val="20"/>
          <w:lang w:val="fr-FR"/>
        </w:rPr>
        <w:t xml:space="preserve"> </w:t>
      </w:r>
      <w:r w:rsidR="00414974" w:rsidRPr="000A5B55">
        <w:rPr>
          <w:rFonts w:cs="Arial"/>
          <w:sz w:val="20"/>
          <w:lang w:val="fr-FR"/>
        </w:rPr>
        <w:t>MWK</w:t>
      </w:r>
      <w:r w:rsidRPr="000A5B55">
        <w:rPr>
          <w:rFonts w:cs="Arial"/>
          <w:sz w:val="20"/>
          <w:lang w:val="fr-FR"/>
        </w:rPr>
        <w:t xml:space="preserve"> </w:t>
      </w:r>
      <w:r w:rsidR="00414974" w:rsidRPr="000A5B55">
        <w:rPr>
          <w:b w:val="0"/>
          <w:sz w:val="20"/>
          <w:lang w:val="fr-FR"/>
        </w:rPr>
        <w:t xml:space="preserve"> </w:t>
      </w:r>
      <w:r w:rsidR="007579A0" w:rsidRPr="000A5B55">
        <w:rPr>
          <w:b w:val="0"/>
          <w:sz w:val="20"/>
          <w:lang w:val="fr-FR"/>
        </w:rPr>
        <w:t>tr</w:t>
      </w:r>
      <w:r w:rsidR="000A5B55">
        <w:rPr>
          <w:b w:val="0"/>
          <w:sz w:val="20"/>
          <w:lang w:val="fr-FR"/>
        </w:rPr>
        <w:t>ebuie f</w:t>
      </w:r>
      <w:r w:rsidRPr="000A5B55">
        <w:rPr>
          <w:b w:val="0"/>
          <w:sz w:val="20"/>
          <w:lang w:val="fr-FR"/>
        </w:rPr>
        <w:t>ăcută</w:t>
      </w:r>
      <w:r w:rsidR="000A5B55">
        <w:rPr>
          <w:b w:val="0"/>
          <w:sz w:val="20"/>
          <w:lang w:val="fr-FR"/>
        </w:rPr>
        <w:t xml:space="preserve"> </w:t>
      </w:r>
      <w:r w:rsidRPr="000A5B55">
        <w:rPr>
          <w:b w:val="0"/>
          <w:sz w:val="20"/>
          <w:lang w:val="fr-FR"/>
        </w:rPr>
        <w:t>cu ajutorul benzilor dublu</w:t>
      </w:r>
      <w:r w:rsidR="000A5B55">
        <w:rPr>
          <w:b w:val="0"/>
          <w:sz w:val="20"/>
          <w:lang w:val="fr-FR"/>
        </w:rPr>
        <w:t xml:space="preserve"> </w:t>
      </w:r>
      <w:r w:rsidRPr="000A5B55">
        <w:rPr>
          <w:b w:val="0"/>
          <w:sz w:val="20"/>
          <w:lang w:val="fr-FR"/>
        </w:rPr>
        <w:t xml:space="preserve">adezive </w:t>
      </w:r>
      <w:r w:rsidR="007579A0" w:rsidRPr="000A5B55">
        <w:rPr>
          <w:b w:val="0"/>
          <w:sz w:val="20"/>
          <w:lang w:val="fr-FR"/>
        </w:rPr>
        <w:t xml:space="preserve"> (MARMA N2)</w:t>
      </w:r>
      <w:r w:rsidR="000A5B55">
        <w:rPr>
          <w:b w:val="0"/>
          <w:sz w:val="20"/>
          <w:lang w:val="fr-FR"/>
        </w:rPr>
        <w:t xml:space="preserve"> sau a cleiurilor, ,iar fixarea finală este </w:t>
      </w:r>
      <w:r w:rsidR="00862A49">
        <w:rPr>
          <w:b w:val="0"/>
          <w:sz w:val="20"/>
          <w:lang w:val="fr-FR"/>
        </w:rPr>
        <w:t xml:space="preserve">asigurată </w:t>
      </w:r>
      <w:r w:rsidR="008D23CE">
        <w:rPr>
          <w:b w:val="0"/>
          <w:sz w:val="20"/>
          <w:lang w:val="fr-FR"/>
        </w:rPr>
        <w:t xml:space="preserve"> de sistemele de fixare ale elevației </w:t>
      </w:r>
      <w:r w:rsidR="007579A0" w:rsidRPr="000A5B55">
        <w:rPr>
          <w:b w:val="0"/>
          <w:sz w:val="20"/>
          <w:lang w:val="fr-FR"/>
        </w:rPr>
        <w:t>(</w:t>
      </w:r>
      <w:r w:rsidR="008D23CE">
        <w:rPr>
          <w:b w:val="0"/>
          <w:sz w:val="20"/>
          <w:lang w:val="fr-FR"/>
        </w:rPr>
        <w:t>prin presare de construcție</w:t>
      </w:r>
      <w:r w:rsidR="007579A0" w:rsidRPr="000A5B55">
        <w:rPr>
          <w:b w:val="0"/>
          <w:sz w:val="20"/>
          <w:lang w:val="fr-FR"/>
        </w:rPr>
        <w:t>);</w:t>
      </w:r>
    </w:p>
    <w:p w:rsidR="00414974" w:rsidRPr="00BF19C3" w:rsidRDefault="00BF19C3" w:rsidP="00BF19C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BF19C3">
        <w:rPr>
          <w:b w:val="0"/>
          <w:sz w:val="20"/>
          <w:lang w:val="fr-FR"/>
        </w:rPr>
        <w:t xml:space="preserve">8.Atât în construcțiile din lemn cât și cele metalice </w:t>
      </w:r>
      <w:r w:rsidR="007579A0" w:rsidRPr="00BF19C3">
        <w:rPr>
          <w:b w:val="0"/>
          <w:sz w:val="20"/>
          <w:lang w:val="fr-FR"/>
        </w:rPr>
        <w:t xml:space="preserve"> </w:t>
      </w:r>
      <w:r w:rsidR="00414974" w:rsidRPr="00BF19C3">
        <w:rPr>
          <w:rFonts w:cs="Arial"/>
          <w:sz w:val="20"/>
          <w:lang w:val="fr-FR"/>
        </w:rPr>
        <w:t>MWK</w:t>
      </w:r>
      <w:r w:rsidR="00414974" w:rsidRPr="00BF19C3">
        <w:rPr>
          <w:rFonts w:cs="Arial"/>
          <w:b w:val="0"/>
          <w:sz w:val="20"/>
          <w:lang w:val="fr-FR"/>
        </w:rPr>
        <w:t xml:space="preserve"> </w:t>
      </w:r>
      <w:r w:rsidRPr="00BF19C3">
        <w:rPr>
          <w:rFonts w:cs="Arial"/>
          <w:b w:val="0"/>
          <w:sz w:val="20"/>
          <w:lang w:val="fr-FR"/>
        </w:rPr>
        <w:t>poate fi așezată</w:t>
      </w:r>
      <w:r w:rsidR="00862A49">
        <w:rPr>
          <w:rFonts w:cs="Arial"/>
          <w:b w:val="0"/>
          <w:sz w:val="20"/>
          <w:lang w:val="fr-FR"/>
        </w:rPr>
        <w:t xml:space="preserve"> paralel</w:t>
      </w:r>
      <w:r w:rsidRPr="00BF19C3">
        <w:rPr>
          <w:rFonts w:cs="Arial"/>
          <w:b w:val="0"/>
          <w:sz w:val="20"/>
          <w:lang w:val="fr-FR"/>
        </w:rPr>
        <w:t xml:space="preserve"> sau perpendicular pe fundație cu ajutorul benzilor unite în suprapuneri  cu o lățime de 15 cm </w:t>
      </w:r>
      <w:r w:rsidR="00F91EDA" w:rsidRPr="00BF19C3">
        <w:rPr>
          <w:b w:val="0"/>
          <w:sz w:val="20"/>
          <w:lang w:val="fr-FR"/>
        </w:rPr>
        <w:t xml:space="preserve">  (</w:t>
      </w:r>
      <w:r>
        <w:rPr>
          <w:b w:val="0"/>
          <w:sz w:val="20"/>
          <w:lang w:val="fr-FR"/>
        </w:rPr>
        <w:t>fig.</w:t>
      </w:r>
      <w:r w:rsidR="00F91EDA" w:rsidRPr="00BF19C3">
        <w:rPr>
          <w:b w:val="0"/>
          <w:sz w:val="20"/>
          <w:lang w:val="fr-FR"/>
        </w:rPr>
        <w:t>.</w:t>
      </w:r>
      <w:r w:rsidR="00976F27" w:rsidRPr="00BF19C3">
        <w:rPr>
          <w:b w:val="0"/>
          <w:sz w:val="20"/>
          <w:lang w:val="fr-FR"/>
        </w:rPr>
        <w:t>2</w:t>
      </w:r>
      <w:r w:rsidR="00F91EDA" w:rsidRPr="00BF19C3">
        <w:rPr>
          <w:b w:val="0"/>
          <w:sz w:val="20"/>
          <w:lang w:val="fr-FR"/>
        </w:rPr>
        <w:t xml:space="preserve">) </w:t>
      </w:r>
      <w:r>
        <w:rPr>
          <w:b w:val="0"/>
          <w:sz w:val="20"/>
          <w:lang w:val="fr-FR"/>
        </w:rPr>
        <w:t>marcate pe țesătura exterioară cu linie imprimată întreruptă</w:t>
      </w:r>
      <w:r w:rsidR="00F91EDA" w:rsidRPr="00BF19C3">
        <w:rPr>
          <w:b w:val="0"/>
          <w:sz w:val="20"/>
          <w:lang w:val="fr-FR"/>
        </w:rPr>
        <w:t>;</w:t>
      </w:r>
    </w:p>
    <w:p w:rsidR="00414974" w:rsidRPr="007125F3" w:rsidRDefault="00BF19C3" w:rsidP="00BF19C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7125F3">
        <w:rPr>
          <w:b w:val="0"/>
          <w:sz w:val="20"/>
          <w:lang w:val="fr-FR"/>
        </w:rPr>
        <w:t xml:space="preserve">9.În cazul folosirii unor suprapuneri mai mici </w:t>
      </w:r>
      <w:r w:rsidR="007125F3" w:rsidRPr="007125F3">
        <w:rPr>
          <w:b w:val="0"/>
          <w:sz w:val="20"/>
          <w:lang w:val="fr-FR"/>
        </w:rPr>
        <w:t>,trebuie să fie lipite cu benzi adezive  (fig.</w:t>
      </w:r>
      <w:r w:rsidR="00A5319C" w:rsidRPr="007125F3">
        <w:rPr>
          <w:b w:val="0"/>
          <w:sz w:val="20"/>
          <w:lang w:val="fr-FR"/>
        </w:rPr>
        <w:t xml:space="preserve">.2) </w:t>
      </w:r>
      <w:r w:rsidR="008F511D" w:rsidRPr="007125F3">
        <w:rPr>
          <w:b w:val="0"/>
          <w:sz w:val="20"/>
          <w:lang w:val="fr-FR"/>
        </w:rPr>
        <w:t xml:space="preserve">– </w:t>
      </w:r>
      <w:r w:rsidR="007125F3">
        <w:rPr>
          <w:b w:val="0"/>
          <w:sz w:val="20"/>
          <w:lang w:val="fr-FR"/>
        </w:rPr>
        <w:t>suprapunerea min.5 cm</w:t>
      </w:r>
      <w:r w:rsidR="008F511D" w:rsidRPr="007125F3">
        <w:rPr>
          <w:b w:val="0"/>
          <w:sz w:val="20"/>
          <w:lang w:val="fr-FR"/>
        </w:rPr>
        <w:t>;</w:t>
      </w:r>
    </w:p>
    <w:p w:rsidR="009917A1" w:rsidRPr="007125F3" w:rsidRDefault="007125F3" w:rsidP="007125F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7125F3">
        <w:rPr>
          <w:b w:val="0"/>
          <w:sz w:val="20"/>
          <w:lang w:val="fr-FR"/>
        </w:rPr>
        <w:t>10.În cazul unirii benzilor într-un șir continu , suprapunerea trebuie lipită cu ajutorul benzilor adezive (fig.</w:t>
      </w:r>
      <w:r w:rsidR="00271EE0" w:rsidRPr="007125F3">
        <w:rPr>
          <w:b w:val="0"/>
          <w:sz w:val="20"/>
          <w:lang w:val="fr-FR"/>
        </w:rPr>
        <w:t>.</w:t>
      </w:r>
      <w:r w:rsidR="00976F27" w:rsidRPr="007125F3">
        <w:rPr>
          <w:b w:val="0"/>
          <w:sz w:val="20"/>
          <w:lang w:val="fr-FR"/>
        </w:rPr>
        <w:t>2</w:t>
      </w:r>
      <w:r w:rsidR="00271EE0" w:rsidRPr="007125F3">
        <w:rPr>
          <w:b w:val="0"/>
          <w:sz w:val="20"/>
          <w:lang w:val="fr-FR"/>
        </w:rPr>
        <w:t>)</w:t>
      </w:r>
      <w:r w:rsidR="00F91EDA" w:rsidRPr="007125F3">
        <w:rPr>
          <w:b w:val="0"/>
          <w:sz w:val="20"/>
          <w:lang w:val="fr-FR"/>
        </w:rPr>
        <w:t xml:space="preserve"> </w:t>
      </w:r>
      <w:r>
        <w:rPr>
          <w:b w:val="0"/>
          <w:sz w:val="20"/>
          <w:lang w:val="fr-FR"/>
        </w:rPr>
        <w:t>iar locul în care se realizează lipirea trebuie astfel ales ca îmbinarea să fie așezată pe substrat du</w:t>
      </w:r>
      <w:r w:rsidR="00862A49">
        <w:rPr>
          <w:b w:val="0"/>
          <w:sz w:val="20"/>
          <w:lang w:val="fr-FR"/>
        </w:rPr>
        <w:t>r</w:t>
      </w:r>
      <w:r w:rsidR="00F91EDA" w:rsidRPr="007125F3">
        <w:rPr>
          <w:b w:val="0"/>
          <w:sz w:val="20"/>
          <w:lang w:val="fr-FR"/>
        </w:rPr>
        <w:t>;</w:t>
      </w:r>
    </w:p>
    <w:p w:rsidR="009917A1" w:rsidRPr="00C76E7D" w:rsidRDefault="007125F3" w:rsidP="007125F3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7125F3">
        <w:rPr>
          <w:b w:val="0"/>
          <w:sz w:val="20"/>
          <w:lang w:val="fr-FR"/>
        </w:rPr>
        <w:t>11.Sub str</w:t>
      </w:r>
      <w:r w:rsidR="00862A49">
        <w:rPr>
          <w:b w:val="0"/>
          <w:sz w:val="20"/>
          <w:lang w:val="fr-FR"/>
        </w:rPr>
        <w:t>e</w:t>
      </w:r>
      <w:r w:rsidRPr="007125F3">
        <w:rPr>
          <w:b w:val="0"/>
          <w:sz w:val="20"/>
          <w:lang w:val="fr-FR"/>
        </w:rPr>
        <w:t xml:space="preserve">așină și pe fundație </w:t>
      </w:r>
      <w:r w:rsidR="00271EE0" w:rsidRPr="007125F3">
        <w:rPr>
          <w:sz w:val="20"/>
          <w:lang w:val="fr-FR"/>
        </w:rPr>
        <w:t xml:space="preserve"> </w:t>
      </w:r>
      <w:r w:rsidR="00414974" w:rsidRPr="007125F3">
        <w:rPr>
          <w:rFonts w:cs="Arial"/>
          <w:sz w:val="20"/>
          <w:lang w:val="fr-FR"/>
        </w:rPr>
        <w:t>MWK</w:t>
      </w:r>
      <w:r w:rsidR="00414974" w:rsidRPr="007125F3">
        <w:rPr>
          <w:b w:val="0"/>
          <w:sz w:val="20"/>
          <w:lang w:val="fr-FR"/>
        </w:rPr>
        <w:t xml:space="preserve"> </w:t>
      </w:r>
      <w:r w:rsidRPr="007125F3">
        <w:rPr>
          <w:b w:val="0"/>
          <w:sz w:val="20"/>
          <w:lang w:val="fr-FR"/>
        </w:rPr>
        <w:t>trebuie să</w:t>
      </w:r>
      <w:r>
        <w:rPr>
          <w:b w:val="0"/>
          <w:sz w:val="20"/>
          <w:lang w:val="fr-FR"/>
        </w:rPr>
        <w:t xml:space="preserve"> fie așezată etanș așa încât îm</w:t>
      </w:r>
      <w:r w:rsidRPr="007125F3">
        <w:rPr>
          <w:b w:val="0"/>
          <w:sz w:val="20"/>
          <w:lang w:val="fr-FR"/>
        </w:rPr>
        <w:t>b</w:t>
      </w:r>
      <w:r>
        <w:rPr>
          <w:b w:val="0"/>
          <w:sz w:val="20"/>
          <w:lang w:val="fr-FR"/>
        </w:rPr>
        <w:t xml:space="preserve">inarea cu aceste elemente să nu prezinte fisuri și crăpături care să dezvelească izolația termică și prin care să pătrundă </w:t>
      </w:r>
      <w:r w:rsidR="00C76E7D">
        <w:rPr>
          <w:b w:val="0"/>
          <w:sz w:val="20"/>
          <w:lang w:val="fr-FR"/>
        </w:rPr>
        <w:t>în interiorul clădirii lumina</w:t>
      </w:r>
      <w:r w:rsidR="004160E8" w:rsidRPr="00C76E7D">
        <w:rPr>
          <w:b w:val="0"/>
          <w:sz w:val="20"/>
          <w:lang w:val="fr-FR"/>
        </w:rPr>
        <w:t xml:space="preserve"> ; </w:t>
      </w:r>
      <w:r w:rsidR="00C76E7D">
        <w:rPr>
          <w:b w:val="0"/>
          <w:sz w:val="20"/>
          <w:lang w:val="fr-FR"/>
        </w:rPr>
        <w:t xml:space="preserve">îmbinările respective trebuie etanșeizate cu banda </w:t>
      </w:r>
      <w:r w:rsidR="004160E8" w:rsidRPr="00C76E7D">
        <w:rPr>
          <w:b w:val="0"/>
          <w:sz w:val="20"/>
          <w:lang w:val="fr-FR"/>
        </w:rPr>
        <w:t xml:space="preserve"> MARMA B2</w:t>
      </w:r>
      <w:r w:rsidR="003B2632" w:rsidRPr="00C76E7D">
        <w:rPr>
          <w:b w:val="0"/>
          <w:sz w:val="20"/>
          <w:lang w:val="fr-FR"/>
        </w:rPr>
        <w:t xml:space="preserve"> </w:t>
      </w:r>
      <w:r w:rsidR="00C76E7D">
        <w:rPr>
          <w:b w:val="0"/>
          <w:sz w:val="20"/>
          <w:lang w:val="fr-FR"/>
        </w:rPr>
        <w:t>sau cu cleiouri corespunzătoare</w:t>
      </w:r>
      <w:r w:rsidR="007A44ED" w:rsidRPr="00C76E7D">
        <w:rPr>
          <w:b w:val="0"/>
          <w:sz w:val="20"/>
          <w:lang w:val="fr-FR"/>
        </w:rPr>
        <w:t>;</w:t>
      </w:r>
    </w:p>
    <w:p w:rsidR="009917A1" w:rsidRPr="00C76E7D" w:rsidRDefault="00C76E7D" w:rsidP="00C76E7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C76E7D">
        <w:rPr>
          <w:b w:val="0"/>
          <w:sz w:val="20"/>
          <w:lang w:val="fr-FR"/>
        </w:rPr>
        <w:t xml:space="preserve">12.Locurile neprotejate trebuie completate lipindu-le cu bandă adezivă </w:t>
      </w:r>
      <w:r w:rsidR="004160E8" w:rsidRPr="00C76E7D">
        <w:rPr>
          <w:rFonts w:cs="Arial"/>
          <w:b w:val="0"/>
          <w:sz w:val="20"/>
          <w:lang w:val="fr-FR"/>
        </w:rPr>
        <w:t xml:space="preserve"> </w:t>
      </w:r>
      <w:r w:rsidR="004160E8" w:rsidRPr="00C76E7D">
        <w:rPr>
          <w:b w:val="0"/>
          <w:sz w:val="20"/>
          <w:lang w:val="fr-FR"/>
        </w:rPr>
        <w:t>(MARMA PE 1, MARMA W1)</w:t>
      </w:r>
      <w:r w:rsidR="004160E8" w:rsidRPr="00C76E7D">
        <w:rPr>
          <w:rFonts w:cs="Arial"/>
          <w:b w:val="0"/>
          <w:sz w:val="20"/>
          <w:lang w:val="fr-FR"/>
        </w:rPr>
        <w:t>;</w:t>
      </w:r>
    </w:p>
    <w:p w:rsidR="009917A1" w:rsidRPr="00C76E7D" w:rsidRDefault="00C76E7D" w:rsidP="00C76E7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C76E7D">
        <w:rPr>
          <w:b w:val="0"/>
          <w:sz w:val="20"/>
          <w:lang w:val="fr-FR"/>
        </w:rPr>
        <w:t xml:space="preserve">13.În locurile deschizăturilor pentru geamuri,uși, orificii de ventilație sau altele </w:t>
      </w:r>
      <w:r w:rsidR="007A44ED" w:rsidRPr="00C76E7D">
        <w:rPr>
          <w:b w:val="0"/>
          <w:sz w:val="20"/>
          <w:lang w:val="fr-FR"/>
        </w:rPr>
        <w:t xml:space="preserve"> </w:t>
      </w:r>
      <w:r w:rsidR="00414974" w:rsidRPr="00C76E7D">
        <w:rPr>
          <w:rFonts w:cs="Arial"/>
          <w:sz w:val="20"/>
          <w:lang w:val="fr-FR"/>
        </w:rPr>
        <w:t>MWK</w:t>
      </w:r>
      <w:r w:rsidR="007A44ED" w:rsidRPr="00C76E7D">
        <w:rPr>
          <w:rFonts w:cs="Arial"/>
          <w:b w:val="0"/>
          <w:sz w:val="20"/>
          <w:lang w:val="fr-FR"/>
        </w:rPr>
        <w:t xml:space="preserve"> </w:t>
      </w:r>
      <w:r w:rsidRPr="00C76E7D">
        <w:rPr>
          <w:rFonts w:cs="Arial"/>
          <w:b w:val="0"/>
          <w:sz w:val="20"/>
          <w:lang w:val="fr-FR"/>
        </w:rPr>
        <w:t>trebuie tăiată</w:t>
      </w:r>
      <w:r w:rsidR="00D85BAD">
        <w:rPr>
          <w:rFonts w:cs="Arial"/>
          <w:b w:val="0"/>
          <w:sz w:val="20"/>
          <w:lang w:val="fr-FR"/>
        </w:rPr>
        <w:t xml:space="preserve"> </w:t>
      </w:r>
      <w:r w:rsidRPr="00C76E7D">
        <w:rPr>
          <w:rFonts w:cs="Arial"/>
          <w:b w:val="0"/>
          <w:sz w:val="20"/>
          <w:lang w:val="fr-FR"/>
        </w:rPr>
        <w:t>pe diagonală ,iar fragmentele libere obținute, trebuie îndoite spre interior și fixate cu capse / cleme/ sau benzi adezive ( fig.</w:t>
      </w:r>
      <w:r w:rsidR="00F82CD2" w:rsidRPr="00C76E7D">
        <w:rPr>
          <w:b w:val="0"/>
          <w:sz w:val="20"/>
          <w:lang w:val="fr-FR"/>
        </w:rPr>
        <w:t>.</w:t>
      </w:r>
      <w:r w:rsidR="00976F27" w:rsidRPr="00C76E7D">
        <w:rPr>
          <w:b w:val="0"/>
          <w:sz w:val="20"/>
          <w:lang w:val="fr-FR"/>
        </w:rPr>
        <w:t>2</w:t>
      </w:r>
      <w:r w:rsidR="00F82CD2" w:rsidRPr="00C76E7D">
        <w:rPr>
          <w:b w:val="0"/>
          <w:sz w:val="20"/>
          <w:lang w:val="fr-FR"/>
        </w:rPr>
        <w:t xml:space="preserve">) </w:t>
      </w:r>
      <w:r>
        <w:rPr>
          <w:b w:val="0"/>
          <w:sz w:val="20"/>
          <w:lang w:val="fr-FR"/>
        </w:rPr>
        <w:t>pe partea interioară a pereților , iar orificiile  de pe partea interioară a pereților și deschizături</w:t>
      </w:r>
      <w:r w:rsidR="00D85BAD">
        <w:rPr>
          <w:b w:val="0"/>
          <w:sz w:val="20"/>
          <w:lang w:val="fr-FR"/>
        </w:rPr>
        <w:t>le</w:t>
      </w:r>
      <w:r>
        <w:rPr>
          <w:b w:val="0"/>
          <w:sz w:val="20"/>
          <w:lang w:val="fr-FR"/>
        </w:rPr>
        <w:t xml:space="preserve"> tre</w:t>
      </w:r>
      <w:r w:rsidR="00D85BAD">
        <w:rPr>
          <w:b w:val="0"/>
          <w:sz w:val="20"/>
          <w:lang w:val="fr-FR"/>
        </w:rPr>
        <w:t>buie completate și lipite</w:t>
      </w:r>
      <w:r w:rsidR="00F82CD2" w:rsidRPr="00C76E7D">
        <w:rPr>
          <w:b w:val="0"/>
          <w:sz w:val="20"/>
          <w:lang w:val="fr-FR"/>
        </w:rPr>
        <w:t>;</w:t>
      </w:r>
    </w:p>
    <w:p w:rsidR="009917A1" w:rsidRP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D85BAD">
        <w:rPr>
          <w:b w:val="0"/>
          <w:sz w:val="20"/>
          <w:lang w:val="fr-FR"/>
        </w:rPr>
        <w:t>14.Trecerile diferitelor instalații care ies în afara pereților trebuie lipite de jur împrejur cu bandă adezivă (</w:t>
      </w:r>
      <w:r>
        <w:rPr>
          <w:b w:val="0"/>
          <w:sz w:val="20"/>
          <w:lang w:val="fr-FR"/>
        </w:rPr>
        <w:t>MARMA PE1 sau</w:t>
      </w:r>
      <w:r w:rsidR="00F82CD2" w:rsidRPr="00D85BAD">
        <w:rPr>
          <w:b w:val="0"/>
          <w:sz w:val="20"/>
          <w:lang w:val="fr-FR"/>
        </w:rPr>
        <w:t xml:space="preserve"> MARMA W1);</w:t>
      </w:r>
    </w:p>
    <w:p w:rsidR="00765932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 w:rsidRPr="00D85BAD">
        <w:rPr>
          <w:b w:val="0"/>
          <w:sz w:val="20"/>
          <w:lang w:val="en-GB"/>
        </w:rPr>
        <w:t xml:space="preserve">15.Locurile </w:t>
      </w:r>
      <w:proofErr w:type="spellStart"/>
      <w:r w:rsidRPr="00D85BAD">
        <w:rPr>
          <w:b w:val="0"/>
          <w:sz w:val="20"/>
          <w:lang w:val="en-GB"/>
        </w:rPr>
        <w:t>unor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deteriorări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neprevăzute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trebuie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reparate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folosind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benzi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adezive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sau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cleiuri</w:t>
      </w:r>
      <w:proofErr w:type="spellEnd"/>
      <w:r w:rsidRPr="00D85BAD">
        <w:rPr>
          <w:b w:val="0"/>
          <w:sz w:val="20"/>
          <w:lang w:val="en-GB"/>
        </w:rPr>
        <w:t xml:space="preserve"> strict </w:t>
      </w:r>
      <w:proofErr w:type="spellStart"/>
      <w:r w:rsidRPr="00D85BAD">
        <w:rPr>
          <w:b w:val="0"/>
          <w:sz w:val="20"/>
          <w:lang w:val="en-GB"/>
        </w:rPr>
        <w:t>adecvate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acestui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scop</w:t>
      </w:r>
      <w:proofErr w:type="spellEnd"/>
      <w:r w:rsidRPr="00D85BAD">
        <w:rPr>
          <w:b w:val="0"/>
          <w:sz w:val="20"/>
          <w:lang w:val="en-GB"/>
        </w:rPr>
        <w:t>.</w:t>
      </w:r>
      <w:r w:rsidR="00862A49">
        <w:rPr>
          <w:b w:val="0"/>
          <w:sz w:val="20"/>
          <w:lang w:val="en-GB"/>
        </w:rPr>
        <w:t xml:space="preserve"> </w:t>
      </w:r>
    </w:p>
    <w:p w:rsid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>
        <w:rPr>
          <w:b w:val="0"/>
          <w:sz w:val="20"/>
          <w:lang w:val="en-GB"/>
        </w:rPr>
        <w:t xml:space="preserve"> </w:t>
      </w:r>
    </w:p>
    <w:p w:rsidR="00D85BAD" w:rsidRP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 w:rsidRPr="00D85BAD">
        <w:rPr>
          <w:b w:val="0"/>
          <w:sz w:val="20"/>
          <w:lang w:val="en-GB"/>
        </w:rPr>
        <w:t xml:space="preserve">Fig.1 </w:t>
      </w:r>
      <w:proofErr w:type="spellStart"/>
      <w:r w:rsidRPr="00D85BAD">
        <w:rPr>
          <w:b w:val="0"/>
          <w:sz w:val="20"/>
          <w:lang w:val="en-GB"/>
        </w:rPr>
        <w:t>elewacja</w:t>
      </w:r>
      <w:proofErr w:type="spellEnd"/>
      <w:r w:rsidRPr="00D85BAD">
        <w:rPr>
          <w:b w:val="0"/>
          <w:sz w:val="20"/>
          <w:lang w:val="en-GB"/>
        </w:rPr>
        <w:t xml:space="preserve"> = </w:t>
      </w:r>
      <w:proofErr w:type="spellStart"/>
      <w:r w:rsidRPr="00D85BAD">
        <w:rPr>
          <w:b w:val="0"/>
          <w:sz w:val="20"/>
          <w:lang w:val="en-GB"/>
        </w:rPr>
        <w:t>elevația</w:t>
      </w:r>
      <w:proofErr w:type="spellEnd"/>
      <w:r w:rsidRPr="00D85BAD">
        <w:rPr>
          <w:b w:val="0"/>
          <w:sz w:val="20"/>
          <w:lang w:val="en-GB"/>
        </w:rPr>
        <w:t xml:space="preserve">              </w:t>
      </w:r>
      <w:proofErr w:type="spellStart"/>
      <w:r w:rsidRPr="00D85BAD">
        <w:rPr>
          <w:b w:val="0"/>
          <w:sz w:val="20"/>
          <w:lang w:val="en-GB"/>
        </w:rPr>
        <w:t>Termoizol</w:t>
      </w:r>
      <w:proofErr w:type="spellEnd"/>
      <w:r w:rsidRPr="00D85BAD">
        <w:rPr>
          <w:b w:val="0"/>
          <w:sz w:val="20"/>
          <w:lang w:val="en-GB"/>
        </w:rPr>
        <w:t>.=</w:t>
      </w:r>
      <w:proofErr w:type="spellStart"/>
      <w:r w:rsidRPr="00D85BAD">
        <w:rPr>
          <w:b w:val="0"/>
          <w:sz w:val="20"/>
          <w:lang w:val="en-GB"/>
        </w:rPr>
        <w:t>izolația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termică</w:t>
      </w:r>
      <w:proofErr w:type="spellEnd"/>
      <w:r w:rsidRPr="00D85BAD">
        <w:rPr>
          <w:b w:val="0"/>
          <w:sz w:val="20"/>
          <w:lang w:val="en-GB"/>
        </w:rPr>
        <w:t xml:space="preserve">               </w:t>
      </w:r>
      <w:proofErr w:type="spellStart"/>
      <w:r w:rsidRPr="00D85BAD">
        <w:rPr>
          <w:b w:val="0"/>
          <w:sz w:val="20"/>
          <w:lang w:val="en-GB"/>
        </w:rPr>
        <w:t>Płyta</w:t>
      </w:r>
      <w:proofErr w:type="spellEnd"/>
      <w:r w:rsidRPr="00D85BAD">
        <w:rPr>
          <w:b w:val="0"/>
          <w:sz w:val="20"/>
          <w:lang w:val="en-GB"/>
        </w:rPr>
        <w:t xml:space="preserve"> </w:t>
      </w:r>
      <w:proofErr w:type="spellStart"/>
      <w:r w:rsidRPr="00D85BAD">
        <w:rPr>
          <w:b w:val="0"/>
          <w:sz w:val="20"/>
          <w:lang w:val="en-GB"/>
        </w:rPr>
        <w:t>gk</w:t>
      </w:r>
      <w:proofErr w:type="spellEnd"/>
      <w:r w:rsidRPr="00D85BAD">
        <w:rPr>
          <w:b w:val="0"/>
          <w:sz w:val="20"/>
          <w:lang w:val="en-GB"/>
        </w:rPr>
        <w:t xml:space="preserve"> =</w:t>
      </w:r>
      <w:proofErr w:type="spellStart"/>
      <w:r w:rsidRPr="00D85BAD">
        <w:rPr>
          <w:b w:val="0"/>
          <w:sz w:val="20"/>
          <w:lang w:val="en-GB"/>
        </w:rPr>
        <w:t>placa</w:t>
      </w:r>
      <w:proofErr w:type="spellEnd"/>
      <w:r w:rsidRPr="00D85BAD">
        <w:rPr>
          <w:b w:val="0"/>
          <w:sz w:val="20"/>
          <w:lang w:val="en-GB"/>
        </w:rPr>
        <w:t xml:space="preserve"> gips-carton</w:t>
      </w:r>
    </w:p>
    <w:p w:rsidR="00D85BAD" w:rsidRP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D85BAD">
        <w:rPr>
          <w:b w:val="0"/>
          <w:sz w:val="20"/>
          <w:lang w:val="en-GB"/>
        </w:rPr>
        <w:t xml:space="preserve">         </w:t>
      </w:r>
      <w:r w:rsidRPr="00D85BAD">
        <w:rPr>
          <w:b w:val="0"/>
          <w:sz w:val="20"/>
          <w:lang w:val="fr-FR"/>
        </w:rPr>
        <w:t>Wentylacja =ventilație          paroizolația = bariera de vapori</w:t>
      </w:r>
    </w:p>
    <w:p w:rsid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 w:rsidRPr="00D85BAD">
        <w:rPr>
          <w:b w:val="0"/>
          <w:sz w:val="20"/>
          <w:lang w:val="en-GB"/>
        </w:rPr>
        <w:t xml:space="preserve">         </w:t>
      </w:r>
      <w:r>
        <w:rPr>
          <w:b w:val="0"/>
          <w:sz w:val="20"/>
          <w:lang w:val="en-GB"/>
        </w:rPr>
        <w:t xml:space="preserve">MWK ,                                  </w:t>
      </w:r>
      <w:proofErr w:type="spellStart"/>
      <w:r>
        <w:rPr>
          <w:b w:val="0"/>
          <w:sz w:val="20"/>
          <w:lang w:val="en-GB"/>
        </w:rPr>
        <w:t>pustka</w:t>
      </w:r>
      <w:proofErr w:type="spellEnd"/>
      <w:r>
        <w:rPr>
          <w:b w:val="0"/>
          <w:sz w:val="20"/>
          <w:lang w:val="en-GB"/>
        </w:rPr>
        <w:t xml:space="preserve"> = </w:t>
      </w:r>
      <w:proofErr w:type="spellStart"/>
      <w:r>
        <w:rPr>
          <w:b w:val="0"/>
          <w:sz w:val="20"/>
          <w:lang w:val="en-GB"/>
        </w:rPr>
        <w:t>spațiul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gol</w:t>
      </w:r>
      <w:proofErr w:type="spellEnd"/>
      <w:r>
        <w:rPr>
          <w:b w:val="0"/>
          <w:sz w:val="20"/>
          <w:lang w:val="en-GB"/>
        </w:rPr>
        <w:t xml:space="preserve">                                                      </w:t>
      </w:r>
    </w:p>
    <w:p w:rsid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>
        <w:rPr>
          <w:b w:val="0"/>
          <w:sz w:val="20"/>
          <w:lang w:val="en-GB"/>
        </w:rPr>
        <w:t>Fig.2</w:t>
      </w:r>
    </w:p>
    <w:p w:rsidR="00D85BAD" w:rsidRPr="00D85BAD" w:rsidRDefault="00D85BAD" w:rsidP="00D85BAD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en-GB"/>
        </w:rPr>
      </w:pPr>
      <w:r>
        <w:rPr>
          <w:b w:val="0"/>
          <w:sz w:val="20"/>
          <w:lang w:val="en-GB"/>
        </w:rPr>
        <w:t xml:space="preserve"> </w:t>
      </w: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both"/>
        <w:rPr>
          <w:rFonts w:cs="Arial"/>
          <w:sz w:val="20"/>
          <w:lang w:val="en-GB"/>
        </w:rPr>
      </w:pPr>
    </w:p>
    <w:p w:rsidR="002C050E" w:rsidRPr="00D85BAD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  <w:lang w:val="en-GB"/>
        </w:rPr>
      </w:pPr>
    </w:p>
    <w:p w:rsidR="002C050E" w:rsidRPr="00D85BAD" w:rsidRDefault="002C050E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18"/>
          <w:szCs w:val="18"/>
          <w:lang w:val="en-GB"/>
        </w:rPr>
      </w:pPr>
    </w:p>
    <w:p w:rsidR="006405EB" w:rsidRPr="00D85BAD" w:rsidRDefault="009917A1" w:rsidP="00414974">
      <w:pPr>
        <w:pStyle w:val="WW-Tekstpodstawowy3"/>
        <w:tabs>
          <w:tab w:val="left" w:pos="284"/>
        </w:tabs>
        <w:ind w:right="-284"/>
        <w:rPr>
          <w:b w:val="0"/>
          <w:sz w:val="18"/>
          <w:szCs w:val="18"/>
          <w:lang w:val="en-GB"/>
        </w:rPr>
      </w:pPr>
      <w:r>
        <w:rPr>
          <w:b w:val="0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652145</wp:posOffset>
            </wp:positionH>
            <wp:positionV relativeFrom="margin">
              <wp:posOffset>-281305</wp:posOffset>
            </wp:positionV>
            <wp:extent cx="4581525" cy="3105150"/>
            <wp:effectExtent l="19050" t="19050" r="28575" b="19050"/>
            <wp:wrapSquare wrapText="bothSides"/>
            <wp:docPr id="5" name="Obraz 4" descr="Rys. 2 -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 2 - 9.tif"/>
                    <pic:cNvPicPr/>
                  </pic:nvPicPr>
                  <pic:blipFill>
                    <a:blip r:embed="rId8" cstate="print"/>
                    <a:srcRect l="2524" t="6729" r="4078" b="890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05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104F7" w:rsidRPr="00D85BAD">
        <w:rPr>
          <w:b w:val="0"/>
          <w:sz w:val="18"/>
          <w:szCs w:val="18"/>
          <w:lang w:val="en-GB"/>
        </w:rPr>
        <w:t xml:space="preserve">                   </w:t>
      </w: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b w:val="0"/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  <w:r w:rsidRPr="00D85BAD">
        <w:rPr>
          <w:sz w:val="18"/>
          <w:szCs w:val="18"/>
          <w:lang w:val="en-GB"/>
        </w:rPr>
        <w:t xml:space="preserve">                                                                                                </w:t>
      </w: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1104F7" w:rsidRPr="00D85BAD" w:rsidRDefault="001104F7" w:rsidP="00414974">
      <w:pPr>
        <w:pStyle w:val="WW-Tekstpodstawowy3"/>
        <w:tabs>
          <w:tab w:val="left" w:pos="284"/>
        </w:tabs>
        <w:ind w:right="-284"/>
        <w:jc w:val="center"/>
        <w:rPr>
          <w:sz w:val="18"/>
          <w:szCs w:val="18"/>
          <w:lang w:val="en-GB"/>
        </w:rPr>
      </w:pPr>
    </w:p>
    <w:p w:rsidR="00765932" w:rsidRPr="00D85BAD" w:rsidRDefault="00D85BAD" w:rsidP="00414974">
      <w:pPr>
        <w:pStyle w:val="WW-Tekstpodstawowy3"/>
        <w:tabs>
          <w:tab w:val="left" w:pos="284"/>
        </w:tabs>
        <w:ind w:right="-284"/>
        <w:jc w:val="center"/>
        <w:rPr>
          <w:sz w:val="20"/>
          <w:lang w:val="en-GB"/>
        </w:rPr>
      </w:pPr>
      <w:r w:rsidRPr="00D85BAD">
        <w:rPr>
          <w:sz w:val="20"/>
          <w:lang w:val="en-GB"/>
        </w:rPr>
        <w:t xml:space="preserve">OBSERVAȚII </w:t>
      </w:r>
    </w:p>
    <w:p w:rsidR="005036F7" w:rsidRPr="00180F7C" w:rsidRDefault="003E18D8" w:rsidP="003E18D8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en-GB"/>
        </w:rPr>
        <w:t>1.</w:t>
      </w:r>
      <w:r w:rsidR="00D85BAD" w:rsidRPr="003E18D8">
        <w:rPr>
          <w:b w:val="0"/>
          <w:sz w:val="20"/>
          <w:lang w:val="en-GB"/>
        </w:rPr>
        <w:t xml:space="preserve">Gradul de </w:t>
      </w:r>
      <w:proofErr w:type="spellStart"/>
      <w:r w:rsidR="00D85BAD" w:rsidRPr="003E18D8">
        <w:rPr>
          <w:b w:val="0"/>
          <w:sz w:val="20"/>
          <w:lang w:val="en-GB"/>
        </w:rPr>
        <w:t>etanșeitate</w:t>
      </w:r>
      <w:proofErr w:type="spellEnd"/>
      <w:r w:rsidR="00D85BAD" w:rsidRPr="003E18D8">
        <w:rPr>
          <w:b w:val="0"/>
          <w:sz w:val="20"/>
          <w:lang w:val="en-GB"/>
        </w:rPr>
        <w:t xml:space="preserve"> a </w:t>
      </w:r>
      <w:proofErr w:type="spellStart"/>
      <w:r w:rsidR="00D85BAD" w:rsidRPr="003E18D8">
        <w:rPr>
          <w:b w:val="0"/>
          <w:sz w:val="20"/>
          <w:lang w:val="en-GB"/>
        </w:rPr>
        <w:t>suprafeței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proofErr w:type="spellStart"/>
      <w:r w:rsidR="00D85BAD" w:rsidRPr="003E18D8">
        <w:rPr>
          <w:b w:val="0"/>
          <w:sz w:val="20"/>
          <w:lang w:val="en-GB"/>
        </w:rPr>
        <w:t>clădirii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proofErr w:type="spellStart"/>
      <w:r w:rsidR="00D85BAD" w:rsidRPr="003E18D8">
        <w:rPr>
          <w:b w:val="0"/>
          <w:sz w:val="20"/>
          <w:lang w:val="en-GB"/>
        </w:rPr>
        <w:t>este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proofErr w:type="spellStart"/>
      <w:r w:rsidR="00D85BAD" w:rsidRPr="003E18D8">
        <w:rPr>
          <w:b w:val="0"/>
          <w:sz w:val="20"/>
          <w:lang w:val="en-GB"/>
        </w:rPr>
        <w:t>condiționat</w:t>
      </w:r>
      <w:proofErr w:type="spellEnd"/>
      <w:r w:rsidR="00D85BAD" w:rsidRPr="003E18D8">
        <w:rPr>
          <w:b w:val="0"/>
          <w:sz w:val="20"/>
          <w:lang w:val="en-GB"/>
        </w:rPr>
        <w:t xml:space="preserve"> de </w:t>
      </w:r>
      <w:proofErr w:type="spellStart"/>
      <w:r w:rsidR="00D85BAD" w:rsidRPr="003E18D8">
        <w:rPr>
          <w:b w:val="0"/>
          <w:sz w:val="20"/>
          <w:lang w:val="en-GB"/>
        </w:rPr>
        <w:t>etanșeitatea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proofErr w:type="spellStart"/>
      <w:r w:rsidR="00D85BAD" w:rsidRPr="003E18D8">
        <w:rPr>
          <w:b w:val="0"/>
          <w:sz w:val="20"/>
          <w:lang w:val="en-GB"/>
        </w:rPr>
        <w:t>altor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proofErr w:type="spellStart"/>
      <w:r w:rsidR="00D85BAD" w:rsidRPr="003E18D8">
        <w:rPr>
          <w:b w:val="0"/>
          <w:sz w:val="20"/>
          <w:lang w:val="en-GB"/>
        </w:rPr>
        <w:t>elemente</w:t>
      </w:r>
      <w:proofErr w:type="spellEnd"/>
      <w:r w:rsidR="00D85BAD" w:rsidRPr="003E18D8">
        <w:rPr>
          <w:b w:val="0"/>
          <w:sz w:val="20"/>
          <w:lang w:val="en-GB"/>
        </w:rPr>
        <w:t xml:space="preserve"> ale </w:t>
      </w:r>
      <w:proofErr w:type="spellStart"/>
      <w:r w:rsidR="00D85BAD" w:rsidRPr="003E18D8">
        <w:rPr>
          <w:b w:val="0"/>
          <w:sz w:val="20"/>
          <w:lang w:val="en-GB"/>
        </w:rPr>
        <w:t>clădirii</w:t>
      </w:r>
      <w:proofErr w:type="spellEnd"/>
      <w:r w:rsidR="00D85BAD" w:rsidRPr="003E18D8">
        <w:rPr>
          <w:b w:val="0"/>
          <w:sz w:val="20"/>
          <w:lang w:val="en-GB"/>
        </w:rPr>
        <w:t xml:space="preserve"> </w:t>
      </w:r>
      <w:r w:rsidRPr="003E18D8">
        <w:rPr>
          <w:b w:val="0"/>
          <w:sz w:val="20"/>
          <w:lang w:val="en-GB"/>
        </w:rPr>
        <w:t>.</w:t>
      </w:r>
      <w:proofErr w:type="spellStart"/>
      <w:r w:rsidRPr="003E18D8">
        <w:rPr>
          <w:b w:val="0"/>
          <w:sz w:val="20"/>
          <w:lang w:val="en-GB"/>
        </w:rPr>
        <w:t>Metoda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prezentată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în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instrucțiunea</w:t>
      </w:r>
      <w:proofErr w:type="spellEnd"/>
      <w:r w:rsidRPr="003E18D8">
        <w:rPr>
          <w:b w:val="0"/>
          <w:sz w:val="20"/>
          <w:lang w:val="en-GB"/>
        </w:rPr>
        <w:t xml:space="preserve"> de </w:t>
      </w:r>
      <w:proofErr w:type="spellStart"/>
      <w:r w:rsidRPr="003E18D8">
        <w:rPr>
          <w:b w:val="0"/>
          <w:sz w:val="20"/>
          <w:lang w:val="en-GB"/>
        </w:rPr>
        <w:t>față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asi</w:t>
      </w:r>
      <w:r>
        <w:rPr>
          <w:b w:val="0"/>
          <w:sz w:val="20"/>
          <w:lang w:val="en-GB"/>
        </w:rPr>
        <w:t>gură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doar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protecția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împotriva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curenților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sau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vînturării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izolației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trermice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și</w:t>
      </w:r>
      <w:proofErr w:type="spellEnd"/>
      <w:r>
        <w:rPr>
          <w:b w:val="0"/>
          <w:sz w:val="20"/>
          <w:lang w:val="en-GB"/>
        </w:rPr>
        <w:t xml:space="preserve"> a </w:t>
      </w:r>
      <w:proofErr w:type="spellStart"/>
      <w:r>
        <w:rPr>
          <w:b w:val="0"/>
          <w:sz w:val="20"/>
          <w:lang w:val="en-GB"/>
        </w:rPr>
        <w:t>construcției</w:t>
      </w:r>
      <w:proofErr w:type="spellEnd"/>
      <w:r>
        <w:rPr>
          <w:b w:val="0"/>
          <w:sz w:val="20"/>
          <w:lang w:val="en-GB"/>
        </w:rPr>
        <w:t xml:space="preserve"> </w:t>
      </w:r>
      <w:proofErr w:type="spellStart"/>
      <w:r>
        <w:rPr>
          <w:b w:val="0"/>
          <w:sz w:val="20"/>
          <w:lang w:val="en-GB"/>
        </w:rPr>
        <w:t>pereților</w:t>
      </w:r>
      <w:proofErr w:type="spellEnd"/>
      <w:r>
        <w:rPr>
          <w:b w:val="0"/>
          <w:sz w:val="20"/>
          <w:lang w:val="en-GB"/>
        </w:rPr>
        <w:t>.</w:t>
      </w:r>
      <w:r w:rsidR="005036F7"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Izolația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completă</w:t>
      </w:r>
      <w:proofErr w:type="spellEnd"/>
      <w:r w:rsidRPr="003E18D8">
        <w:rPr>
          <w:b w:val="0"/>
          <w:sz w:val="20"/>
          <w:lang w:val="en-GB"/>
        </w:rPr>
        <w:t xml:space="preserve"> a </w:t>
      </w:r>
      <w:proofErr w:type="spellStart"/>
      <w:r w:rsidRPr="003E18D8">
        <w:rPr>
          <w:b w:val="0"/>
          <w:sz w:val="20"/>
          <w:lang w:val="en-GB"/>
        </w:rPr>
        <w:t>clădirii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împotriva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vântului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necesită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îmbinarea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etanșă</w:t>
      </w:r>
      <w:proofErr w:type="spellEnd"/>
      <w:r w:rsidRPr="003E18D8">
        <w:rPr>
          <w:b w:val="0"/>
          <w:sz w:val="20"/>
          <w:lang w:val="en-GB"/>
        </w:rPr>
        <w:t xml:space="preserve"> a </w:t>
      </w:r>
      <w:proofErr w:type="spellStart"/>
      <w:r w:rsidRPr="003E18D8">
        <w:rPr>
          <w:b w:val="0"/>
          <w:sz w:val="20"/>
          <w:lang w:val="en-GB"/>
        </w:rPr>
        <w:t>izolației</w:t>
      </w:r>
      <w:proofErr w:type="spellEnd"/>
      <w:r w:rsidRPr="003E18D8">
        <w:rPr>
          <w:b w:val="0"/>
          <w:sz w:val="20"/>
          <w:lang w:val="en-GB"/>
        </w:rPr>
        <w:t xml:space="preserve"> contra </w:t>
      </w:r>
      <w:proofErr w:type="spellStart"/>
      <w:r w:rsidRPr="003E18D8">
        <w:rPr>
          <w:b w:val="0"/>
          <w:sz w:val="20"/>
          <w:lang w:val="en-GB"/>
        </w:rPr>
        <w:t>vântu</w:t>
      </w:r>
      <w:r>
        <w:rPr>
          <w:b w:val="0"/>
          <w:sz w:val="20"/>
          <w:lang w:val="en-GB"/>
        </w:rPr>
        <w:t>lui</w:t>
      </w:r>
      <w:proofErr w:type="spellEnd"/>
      <w:r>
        <w:rPr>
          <w:b w:val="0"/>
          <w:sz w:val="20"/>
          <w:lang w:val="en-GB"/>
        </w:rPr>
        <w:t xml:space="preserve"> din </w:t>
      </w:r>
      <w:proofErr w:type="spellStart"/>
      <w:r>
        <w:rPr>
          <w:b w:val="0"/>
          <w:sz w:val="20"/>
          <w:lang w:val="en-GB"/>
        </w:rPr>
        <w:t>pereți</w:t>
      </w:r>
      <w:proofErr w:type="spellEnd"/>
      <w:r>
        <w:rPr>
          <w:b w:val="0"/>
          <w:sz w:val="20"/>
          <w:lang w:val="en-GB"/>
        </w:rPr>
        <w:t xml:space="preserve"> cu </w:t>
      </w:r>
      <w:proofErr w:type="spellStart"/>
      <w:r>
        <w:rPr>
          <w:b w:val="0"/>
          <w:sz w:val="20"/>
          <w:lang w:val="en-GB"/>
        </w:rPr>
        <w:t>fundamentul</w:t>
      </w:r>
      <w:proofErr w:type="spellEnd"/>
      <w:r>
        <w:rPr>
          <w:b w:val="0"/>
          <w:sz w:val="20"/>
          <w:lang w:val="en-GB"/>
        </w:rPr>
        <w:t xml:space="preserve">, </w:t>
      </w:r>
      <w:proofErr w:type="spellStart"/>
      <w:r>
        <w:rPr>
          <w:b w:val="0"/>
          <w:sz w:val="20"/>
          <w:lang w:val="en-GB"/>
        </w:rPr>
        <w:t>fe</w:t>
      </w:r>
      <w:r w:rsidRPr="003E18D8">
        <w:rPr>
          <w:b w:val="0"/>
          <w:sz w:val="20"/>
          <w:lang w:val="en-GB"/>
        </w:rPr>
        <w:t>restrele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etc.și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construcția</w:t>
      </w:r>
      <w:proofErr w:type="spellEnd"/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acope</w:t>
      </w:r>
      <w:r>
        <w:rPr>
          <w:b w:val="0"/>
          <w:sz w:val="20"/>
          <w:lang w:val="en-GB"/>
        </w:rPr>
        <w:t>rișulu</w:t>
      </w:r>
      <w:r w:rsidR="00180F7C">
        <w:rPr>
          <w:b w:val="0"/>
          <w:sz w:val="20"/>
          <w:lang w:val="en-GB"/>
        </w:rPr>
        <w:t>i</w:t>
      </w:r>
      <w:proofErr w:type="spellEnd"/>
      <w:r w:rsidR="00180F7C">
        <w:rPr>
          <w:b w:val="0"/>
          <w:sz w:val="20"/>
          <w:lang w:val="en-GB"/>
        </w:rPr>
        <w:t xml:space="preserve"> (</w:t>
      </w:r>
      <w:r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este</w:t>
      </w:r>
      <w:proofErr w:type="spellEnd"/>
      <w:r w:rsidR="00180F7C">
        <w:rPr>
          <w:b w:val="0"/>
          <w:sz w:val="20"/>
          <w:lang w:val="en-GB"/>
        </w:rPr>
        <w:t xml:space="preserve"> </w:t>
      </w:r>
      <w:r w:rsidRPr="003E18D8">
        <w:rPr>
          <w:b w:val="0"/>
          <w:sz w:val="20"/>
          <w:lang w:val="en-GB"/>
        </w:rPr>
        <w:t xml:space="preserve"> </w:t>
      </w:r>
      <w:proofErr w:type="spellStart"/>
      <w:r w:rsidRPr="003E18D8">
        <w:rPr>
          <w:b w:val="0"/>
          <w:sz w:val="20"/>
          <w:lang w:val="en-GB"/>
        </w:rPr>
        <w:t>foarte</w:t>
      </w:r>
      <w:proofErr w:type="spellEnd"/>
      <w:r w:rsidRPr="003E18D8">
        <w:rPr>
          <w:b w:val="0"/>
          <w:sz w:val="20"/>
          <w:lang w:val="en-GB"/>
        </w:rPr>
        <w:t xml:space="preserve"> important )</w:t>
      </w:r>
      <w:r w:rsidR="00180F7C">
        <w:rPr>
          <w:b w:val="0"/>
          <w:sz w:val="20"/>
          <w:lang w:val="en-GB"/>
        </w:rPr>
        <w:t xml:space="preserve">.  </w:t>
      </w:r>
      <w:r w:rsidR="005036F7" w:rsidRPr="00180F7C">
        <w:rPr>
          <w:b w:val="0"/>
          <w:sz w:val="20"/>
          <w:lang w:val="en-GB"/>
        </w:rPr>
        <w:t xml:space="preserve"> </w:t>
      </w:r>
      <w:r w:rsidR="00180F7C" w:rsidRPr="00180F7C">
        <w:rPr>
          <w:b w:val="0"/>
          <w:sz w:val="20"/>
          <w:lang w:val="fr-FR"/>
        </w:rPr>
        <w:t>În multe construcții cel mai ușor se obține izolarea la vânt a construcției prin așezarea etanșă a stratului  barierei de vapori .</w:t>
      </w:r>
      <w:r w:rsidR="005036F7" w:rsidRPr="00180F7C">
        <w:rPr>
          <w:b w:val="0"/>
          <w:sz w:val="20"/>
          <w:lang w:val="fr-FR"/>
        </w:rPr>
        <w:t xml:space="preserve"> </w:t>
      </w:r>
      <w:r w:rsidR="00180F7C" w:rsidRPr="00180F7C">
        <w:rPr>
          <w:b w:val="0"/>
          <w:sz w:val="20"/>
          <w:lang w:val="fr-FR"/>
        </w:rPr>
        <w:t>Cele mai bune efecte se obțin prin așezarea exactă și etanșă atât a izolației de vânt la exterior, cât și</w:t>
      </w:r>
      <w:r w:rsidR="00862A49">
        <w:rPr>
          <w:b w:val="0"/>
          <w:sz w:val="20"/>
          <w:lang w:val="fr-FR"/>
        </w:rPr>
        <w:t xml:space="preserve"> </w:t>
      </w:r>
      <w:r w:rsidR="00180F7C" w:rsidRPr="00180F7C">
        <w:rPr>
          <w:b w:val="0"/>
          <w:sz w:val="20"/>
          <w:lang w:val="fr-FR"/>
        </w:rPr>
        <w:t>a barierei de vapori</w:t>
      </w:r>
      <w:r w:rsidR="00180F7C">
        <w:rPr>
          <w:b w:val="0"/>
          <w:sz w:val="20"/>
          <w:lang w:val="fr-FR"/>
        </w:rPr>
        <w:t xml:space="preserve"> în inte</w:t>
      </w:r>
      <w:r w:rsidR="00180F7C" w:rsidRPr="00180F7C">
        <w:rPr>
          <w:b w:val="0"/>
          <w:sz w:val="20"/>
          <w:lang w:val="fr-FR"/>
        </w:rPr>
        <w:t>riorul</w:t>
      </w:r>
      <w:r w:rsidR="00180F7C">
        <w:rPr>
          <w:b w:val="0"/>
          <w:sz w:val="20"/>
          <w:lang w:val="fr-FR"/>
        </w:rPr>
        <w:t xml:space="preserve"> </w:t>
      </w:r>
      <w:r w:rsidR="00180F7C" w:rsidRPr="00180F7C">
        <w:rPr>
          <w:b w:val="0"/>
          <w:sz w:val="20"/>
          <w:lang w:val="fr-FR"/>
        </w:rPr>
        <w:t>clădirii</w:t>
      </w:r>
      <w:r w:rsidR="005036F7" w:rsidRPr="00180F7C">
        <w:rPr>
          <w:b w:val="0"/>
          <w:sz w:val="20"/>
          <w:lang w:val="fr-FR"/>
        </w:rPr>
        <w:t>.</w:t>
      </w:r>
    </w:p>
    <w:p w:rsidR="00271EE0" w:rsidRPr="00F43773" w:rsidRDefault="005036F7" w:rsidP="00414974">
      <w:pPr>
        <w:pStyle w:val="WW-Tekstpodstawowy3"/>
        <w:tabs>
          <w:tab w:val="left" w:pos="284"/>
        </w:tabs>
        <w:ind w:right="-284"/>
        <w:jc w:val="both"/>
        <w:rPr>
          <w:b w:val="0"/>
          <w:sz w:val="20"/>
          <w:lang w:val="fr-FR"/>
        </w:rPr>
      </w:pPr>
      <w:r w:rsidRPr="00F43773">
        <w:rPr>
          <w:b w:val="0"/>
          <w:sz w:val="20"/>
          <w:lang w:val="fr-FR"/>
        </w:rPr>
        <w:t xml:space="preserve">2. </w:t>
      </w:r>
      <w:r w:rsidR="00180F7C" w:rsidRPr="00F43773">
        <w:rPr>
          <w:b w:val="0"/>
          <w:sz w:val="20"/>
          <w:lang w:val="fr-FR"/>
        </w:rPr>
        <w:t>Din cauza acționării razelor solare, ultraviolete (UV) asupra</w:t>
      </w:r>
      <w:r w:rsidR="00486979" w:rsidRPr="00F43773">
        <w:rPr>
          <w:b w:val="0"/>
          <w:sz w:val="20"/>
          <w:lang w:val="fr-FR"/>
        </w:rPr>
        <w:t xml:space="preserve"> </w:t>
      </w:r>
      <w:r w:rsidR="00414974" w:rsidRPr="00F43773">
        <w:rPr>
          <w:rFonts w:cs="Arial"/>
          <w:sz w:val="20"/>
          <w:lang w:val="fr-FR"/>
        </w:rPr>
        <w:t>MWK</w:t>
      </w:r>
      <w:r w:rsidR="00414974" w:rsidRPr="00F43773">
        <w:rPr>
          <w:b w:val="0"/>
          <w:sz w:val="20"/>
          <w:lang w:val="fr-FR"/>
        </w:rPr>
        <w:t xml:space="preserve"> </w:t>
      </w:r>
      <w:r w:rsidR="00180F7C" w:rsidRPr="00F43773">
        <w:rPr>
          <w:b w:val="0"/>
          <w:sz w:val="20"/>
          <w:lang w:val="fr-FR"/>
        </w:rPr>
        <w:t>se recomandă ca fixarea eleveției să se facă în cel mai scurt timp</w:t>
      </w:r>
      <w:r w:rsidR="00F43773" w:rsidRPr="00F43773">
        <w:rPr>
          <w:b w:val="0"/>
          <w:sz w:val="20"/>
          <w:lang w:val="fr-FR"/>
        </w:rPr>
        <w:t>, după montarea ei și nu mai târziu d</w:t>
      </w:r>
      <w:r w:rsidR="00F43773">
        <w:rPr>
          <w:b w:val="0"/>
          <w:sz w:val="20"/>
          <w:lang w:val="fr-FR"/>
        </w:rPr>
        <w:t>ecât după 2 luni de la data așe</w:t>
      </w:r>
      <w:r w:rsidR="00F43773" w:rsidRPr="00F43773">
        <w:rPr>
          <w:b w:val="0"/>
          <w:sz w:val="20"/>
          <w:lang w:val="fr-FR"/>
        </w:rPr>
        <w:t xml:space="preserve">zării  </w:t>
      </w:r>
      <w:r w:rsidR="00271EE0" w:rsidRPr="00F43773">
        <w:rPr>
          <w:b w:val="0"/>
          <w:sz w:val="20"/>
          <w:lang w:val="fr-FR"/>
        </w:rPr>
        <w:t xml:space="preserve"> </w:t>
      </w:r>
      <w:r w:rsidRPr="00F43773">
        <w:rPr>
          <w:sz w:val="20"/>
          <w:lang w:val="fr-FR"/>
        </w:rPr>
        <w:t>MWK</w:t>
      </w:r>
      <w:r w:rsidRPr="00F43773">
        <w:rPr>
          <w:b w:val="0"/>
          <w:sz w:val="20"/>
          <w:lang w:val="fr-FR"/>
        </w:rPr>
        <w:t xml:space="preserve"> </w:t>
      </w:r>
      <w:r w:rsidR="00F43773">
        <w:rPr>
          <w:b w:val="0"/>
          <w:sz w:val="20"/>
          <w:lang w:val="fr-FR"/>
        </w:rPr>
        <w:t>pe perete.</w:t>
      </w:r>
      <w:r w:rsidR="00271EE0" w:rsidRPr="00F43773">
        <w:rPr>
          <w:b w:val="0"/>
          <w:sz w:val="20"/>
          <w:lang w:val="fr-FR"/>
        </w:rPr>
        <w:t xml:space="preserve"> </w:t>
      </w:r>
    </w:p>
    <w:p w:rsidR="00271EE0" w:rsidRPr="00F43773" w:rsidRDefault="005036F7" w:rsidP="00414974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F43773">
        <w:rPr>
          <w:bCs/>
          <w:sz w:val="20"/>
          <w:lang w:val="fr-FR"/>
        </w:rPr>
        <w:t>3</w:t>
      </w:r>
      <w:r w:rsidR="00271EE0" w:rsidRPr="00F43773">
        <w:rPr>
          <w:bCs/>
          <w:sz w:val="20"/>
          <w:lang w:val="fr-FR"/>
        </w:rPr>
        <w:t xml:space="preserve">. </w:t>
      </w:r>
      <w:r w:rsidR="00F43773" w:rsidRPr="00F43773">
        <w:rPr>
          <w:bCs/>
          <w:sz w:val="20"/>
          <w:lang w:val="fr-FR"/>
        </w:rPr>
        <w:t xml:space="preserve">Rugăm ca în timpul montării </w:t>
      </w:r>
      <w:r w:rsidR="00271EE0" w:rsidRPr="00F43773">
        <w:rPr>
          <w:bCs/>
          <w:sz w:val="20"/>
          <w:lang w:val="fr-FR"/>
        </w:rPr>
        <w:t xml:space="preserve"> </w:t>
      </w:r>
      <w:r w:rsidR="00414974" w:rsidRPr="00F43773">
        <w:rPr>
          <w:rFonts w:cs="Arial"/>
          <w:b/>
          <w:sz w:val="20"/>
          <w:lang w:val="fr-FR"/>
        </w:rPr>
        <w:t>MWK</w:t>
      </w:r>
      <w:r w:rsidR="00414974" w:rsidRPr="00F43773">
        <w:rPr>
          <w:b/>
          <w:sz w:val="20"/>
          <w:lang w:val="fr-FR"/>
        </w:rPr>
        <w:t xml:space="preserve"> </w:t>
      </w:r>
      <w:r w:rsidR="00F43773" w:rsidRPr="00F43773">
        <w:rPr>
          <w:b/>
          <w:sz w:val="20"/>
          <w:lang w:val="fr-FR"/>
        </w:rPr>
        <w:t xml:space="preserve"> </w:t>
      </w:r>
      <w:r w:rsidR="00F43773" w:rsidRPr="00F43773">
        <w:rPr>
          <w:sz w:val="20"/>
          <w:lang w:val="fr-FR"/>
        </w:rPr>
        <w:t>fumatul să fie interzis</w:t>
      </w:r>
      <w:r w:rsidR="00792C8E">
        <w:rPr>
          <w:sz w:val="20"/>
          <w:lang w:val="fr-FR"/>
        </w:rPr>
        <w:t xml:space="preserve"> </w:t>
      </w:r>
      <w:r w:rsidR="00F43773" w:rsidRPr="00F43773">
        <w:rPr>
          <w:sz w:val="20"/>
          <w:lang w:val="fr-FR"/>
        </w:rPr>
        <w:t>și</w:t>
      </w:r>
      <w:r w:rsidR="00792C8E">
        <w:rPr>
          <w:sz w:val="20"/>
          <w:lang w:val="fr-FR"/>
        </w:rPr>
        <w:t xml:space="preserve"> </w:t>
      </w:r>
      <w:r w:rsidR="00F43773" w:rsidRPr="00F43773">
        <w:rPr>
          <w:sz w:val="20"/>
          <w:lang w:val="fr-FR"/>
        </w:rPr>
        <w:t>să se recpecte măsurile de protecție împotriva incendiilor.</w:t>
      </w:r>
      <w:r w:rsidR="00271EE0" w:rsidRPr="00F43773">
        <w:rPr>
          <w:sz w:val="20"/>
          <w:lang w:val="fr-FR"/>
        </w:rPr>
        <w:t xml:space="preserve"> </w:t>
      </w:r>
    </w:p>
    <w:p w:rsidR="00271EE0" w:rsidRPr="00F43773" w:rsidRDefault="005036F7" w:rsidP="00414974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F43773">
        <w:rPr>
          <w:sz w:val="20"/>
          <w:lang w:val="fr-FR"/>
        </w:rPr>
        <w:t>4</w:t>
      </w:r>
      <w:r w:rsidR="00271EE0" w:rsidRPr="00F43773">
        <w:rPr>
          <w:sz w:val="20"/>
          <w:lang w:val="fr-FR"/>
        </w:rPr>
        <w:t xml:space="preserve">. </w:t>
      </w:r>
      <w:r w:rsidR="00F43773" w:rsidRPr="00F43773">
        <w:rPr>
          <w:sz w:val="20"/>
          <w:lang w:val="fr-FR"/>
        </w:rPr>
        <w:t xml:space="preserve">Atragem atenția asupra impregnanților pe bază de săruri pentru impregnarea șipcilor de lemn –pot </w:t>
      </w:r>
      <w:r w:rsidR="00862A49">
        <w:rPr>
          <w:sz w:val="20"/>
          <w:lang w:val="fr-FR"/>
        </w:rPr>
        <w:t>să de</w:t>
      </w:r>
      <w:r w:rsidR="00F43773" w:rsidRPr="00F43773">
        <w:rPr>
          <w:sz w:val="20"/>
          <w:lang w:val="fr-FR"/>
        </w:rPr>
        <w:t>terioreze stratul activ al</w:t>
      </w:r>
      <w:r w:rsidR="00F43773">
        <w:rPr>
          <w:sz w:val="20"/>
          <w:lang w:val="fr-FR"/>
        </w:rPr>
        <w:t xml:space="preserve"> </w:t>
      </w:r>
      <w:r w:rsidRPr="00F43773">
        <w:rPr>
          <w:b/>
          <w:sz w:val="20"/>
          <w:lang w:val="fr-FR"/>
        </w:rPr>
        <w:t>MWK</w:t>
      </w:r>
      <w:r w:rsidR="004F51BA" w:rsidRPr="00F43773">
        <w:rPr>
          <w:b/>
          <w:sz w:val="20"/>
          <w:lang w:val="fr-FR"/>
        </w:rPr>
        <w:t xml:space="preserve"> </w:t>
      </w:r>
      <w:r w:rsidR="00F43773">
        <w:rPr>
          <w:sz w:val="20"/>
          <w:lang w:val="fr-FR"/>
        </w:rPr>
        <w:t xml:space="preserve">cât și toate accesoriile metalice ca de exp. cuie,șuruburi,cleme de fixare. </w:t>
      </w:r>
    </w:p>
    <w:p w:rsidR="00486979" w:rsidRPr="00792C8E" w:rsidRDefault="005036F7" w:rsidP="00414974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792C8E">
        <w:rPr>
          <w:sz w:val="20"/>
          <w:lang w:val="fr-FR"/>
        </w:rPr>
        <w:t>5</w:t>
      </w:r>
      <w:r w:rsidR="00486979" w:rsidRPr="00792C8E">
        <w:rPr>
          <w:sz w:val="20"/>
          <w:lang w:val="fr-FR"/>
        </w:rPr>
        <w:t xml:space="preserve">. </w:t>
      </w:r>
      <w:r w:rsidR="00792C8E" w:rsidRPr="00792C8E">
        <w:rPr>
          <w:sz w:val="20"/>
          <w:lang w:val="fr-FR"/>
        </w:rPr>
        <w:t>La izolarea pereților vechi și noi din lemn sau ten</w:t>
      </w:r>
      <w:r w:rsidR="00792C8E">
        <w:rPr>
          <w:sz w:val="20"/>
          <w:lang w:val="fr-FR"/>
        </w:rPr>
        <w:t>cuite în metoda uscată  , indiferent de tipul izolației termice  (vata sau sti</w:t>
      </w:r>
      <w:r w:rsidR="00486979" w:rsidRPr="00792C8E">
        <w:rPr>
          <w:sz w:val="20"/>
          <w:lang w:val="fr-FR"/>
        </w:rPr>
        <w:t xml:space="preserve">ropian) </w:t>
      </w:r>
      <w:r w:rsidR="00792C8E">
        <w:rPr>
          <w:sz w:val="20"/>
          <w:lang w:val="fr-FR"/>
        </w:rPr>
        <w:t>trebuie folosită</w:t>
      </w:r>
      <w:r w:rsidR="00486979" w:rsidRPr="00792C8E">
        <w:rPr>
          <w:sz w:val="20"/>
          <w:lang w:val="fr-FR"/>
        </w:rPr>
        <w:t xml:space="preserve"> </w:t>
      </w:r>
      <w:r w:rsidRPr="00792C8E">
        <w:rPr>
          <w:b/>
          <w:sz w:val="20"/>
          <w:lang w:val="fr-FR"/>
        </w:rPr>
        <w:t>MWK</w:t>
      </w:r>
      <w:r w:rsidR="00486979" w:rsidRPr="00792C8E">
        <w:rPr>
          <w:sz w:val="20"/>
          <w:lang w:val="fr-FR"/>
        </w:rPr>
        <w:t xml:space="preserve"> </w:t>
      </w:r>
      <w:r w:rsidR="00792C8E">
        <w:rPr>
          <w:sz w:val="20"/>
          <w:lang w:val="fr-FR"/>
        </w:rPr>
        <w:t>pe partea exterioară a izolației termice .</w:t>
      </w:r>
    </w:p>
    <w:p w:rsidR="005036F7" w:rsidRPr="00792C8E" w:rsidRDefault="005036F7" w:rsidP="00414974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792C8E">
        <w:rPr>
          <w:sz w:val="20"/>
          <w:lang w:val="fr-FR"/>
        </w:rPr>
        <w:t xml:space="preserve">6. </w:t>
      </w:r>
      <w:r w:rsidR="00792C8E" w:rsidRPr="00792C8E">
        <w:rPr>
          <w:sz w:val="20"/>
          <w:lang w:val="fr-FR"/>
        </w:rPr>
        <w:t xml:space="preserve">În clădirile cu schelet și </w:t>
      </w:r>
      <w:r w:rsidR="00270DF5">
        <w:rPr>
          <w:sz w:val="20"/>
          <w:lang w:val="fr-FR"/>
        </w:rPr>
        <w:t>cele</w:t>
      </w:r>
      <w:r w:rsidR="00792C8E" w:rsidRPr="00792C8E">
        <w:rPr>
          <w:sz w:val="20"/>
          <w:lang w:val="fr-FR"/>
        </w:rPr>
        <w:t xml:space="preserve"> din lemn, </w:t>
      </w:r>
      <w:r w:rsidR="00270DF5">
        <w:rPr>
          <w:sz w:val="20"/>
          <w:lang w:val="fr-FR"/>
        </w:rPr>
        <w:t>trebuie luat</w:t>
      </w:r>
      <w:r w:rsidR="00792C8E">
        <w:rPr>
          <w:sz w:val="20"/>
          <w:lang w:val="fr-FR"/>
        </w:rPr>
        <w:t xml:space="preserve"> în considerație că</w:t>
      </w:r>
      <w:r w:rsidR="00792C8E" w:rsidRPr="00792C8E">
        <w:rPr>
          <w:sz w:val="20"/>
          <w:lang w:val="fr-FR"/>
        </w:rPr>
        <w:t xml:space="preserve"> permisivitatea ridicată la vapori a </w:t>
      </w:r>
      <w:r w:rsidR="00566B80" w:rsidRPr="00792C8E">
        <w:rPr>
          <w:b/>
          <w:sz w:val="20"/>
          <w:lang w:val="fr-FR"/>
        </w:rPr>
        <w:t>MWK</w:t>
      </w:r>
      <w:r w:rsidR="00566B80" w:rsidRPr="00792C8E">
        <w:rPr>
          <w:sz w:val="20"/>
          <w:lang w:val="fr-FR"/>
        </w:rPr>
        <w:t xml:space="preserve"> </w:t>
      </w:r>
      <w:r w:rsidR="00270DF5">
        <w:rPr>
          <w:sz w:val="20"/>
          <w:lang w:val="fr-FR"/>
        </w:rPr>
        <w:t>poate să producă umezirea părț</w:t>
      </w:r>
      <w:r w:rsidR="00792C8E">
        <w:rPr>
          <w:sz w:val="20"/>
          <w:lang w:val="fr-FR"/>
        </w:rPr>
        <w:t>ilor inferioare / de jo</w:t>
      </w:r>
      <w:r w:rsidR="00270DF5">
        <w:rPr>
          <w:sz w:val="20"/>
          <w:lang w:val="fr-FR"/>
        </w:rPr>
        <w:t>s/ ale pereților care se află p</w:t>
      </w:r>
      <w:r w:rsidR="00792C8E">
        <w:rPr>
          <w:sz w:val="20"/>
          <w:lang w:val="fr-FR"/>
        </w:rPr>
        <w:t>e partea de nord a clădirii.</w:t>
      </w:r>
    </w:p>
    <w:p w:rsidR="00270DF5" w:rsidRDefault="00566B80" w:rsidP="00270DF5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270DF5">
        <w:rPr>
          <w:sz w:val="20"/>
          <w:lang w:val="fr-FR"/>
        </w:rPr>
        <w:t xml:space="preserve">7. </w:t>
      </w:r>
      <w:r w:rsidRPr="00270DF5">
        <w:rPr>
          <w:b/>
          <w:sz w:val="20"/>
          <w:lang w:val="fr-FR"/>
        </w:rPr>
        <w:t>MWK</w:t>
      </w:r>
      <w:r w:rsidRPr="00270DF5">
        <w:rPr>
          <w:sz w:val="20"/>
          <w:lang w:val="fr-FR"/>
        </w:rPr>
        <w:t xml:space="preserve"> </w:t>
      </w:r>
      <w:r w:rsidR="00270DF5" w:rsidRPr="00270DF5">
        <w:rPr>
          <w:b/>
          <w:sz w:val="20"/>
          <w:lang w:val="fr-FR"/>
        </w:rPr>
        <w:t>-</w:t>
      </w:r>
      <w:r w:rsidR="007333C1" w:rsidRPr="00270DF5">
        <w:rPr>
          <w:b/>
          <w:sz w:val="20"/>
          <w:lang w:val="fr-FR"/>
        </w:rPr>
        <w:t xml:space="preserve"> </w:t>
      </w:r>
      <w:r w:rsidR="00270DF5" w:rsidRPr="00270DF5">
        <w:rPr>
          <w:b/>
          <w:sz w:val="20"/>
          <w:lang w:val="fr-FR"/>
        </w:rPr>
        <w:t>DWU tip 90 – ti</w:t>
      </w:r>
      <w:r w:rsidR="007333C1" w:rsidRPr="00270DF5">
        <w:rPr>
          <w:b/>
          <w:sz w:val="20"/>
          <w:lang w:val="fr-FR"/>
        </w:rPr>
        <w:t>p 120</w:t>
      </w:r>
      <w:r w:rsidR="007333C1" w:rsidRPr="00270DF5">
        <w:rPr>
          <w:sz w:val="20"/>
          <w:lang w:val="fr-FR"/>
        </w:rPr>
        <w:t xml:space="preserve"> </w:t>
      </w:r>
      <w:r w:rsidRPr="00270DF5">
        <w:rPr>
          <w:sz w:val="20"/>
          <w:lang w:val="fr-FR"/>
        </w:rPr>
        <w:t>(</w:t>
      </w:r>
      <w:r w:rsidR="00270DF5" w:rsidRPr="00270DF5">
        <w:rPr>
          <w:sz w:val="20"/>
          <w:lang w:val="fr-FR"/>
        </w:rPr>
        <w:t xml:space="preserve">subțiri </w:t>
      </w:r>
      <w:r w:rsidRPr="00270DF5">
        <w:rPr>
          <w:sz w:val="20"/>
          <w:lang w:val="fr-FR"/>
        </w:rPr>
        <w:t xml:space="preserve">) </w:t>
      </w:r>
      <w:r w:rsidR="00862A49">
        <w:rPr>
          <w:sz w:val="20"/>
          <w:lang w:val="fr-FR"/>
        </w:rPr>
        <w:t>trebuie distanț</w:t>
      </w:r>
      <w:r w:rsidR="00270DF5" w:rsidRPr="00270DF5">
        <w:rPr>
          <w:sz w:val="20"/>
          <w:lang w:val="fr-FR"/>
        </w:rPr>
        <w:t xml:space="preserve">ate de izolație corespunzător , printr-o cantitate mai mare de șipci </w:t>
      </w:r>
      <w:r w:rsidR="00270DF5">
        <w:rPr>
          <w:sz w:val="20"/>
          <w:lang w:val="fr-FR"/>
        </w:rPr>
        <w:t>sau altți distanțieri (de exp.EPS) ,</w:t>
      </w:r>
      <w:r w:rsidR="00270DF5" w:rsidRPr="00270DF5">
        <w:rPr>
          <w:sz w:val="20"/>
          <w:lang w:val="fr-FR"/>
        </w:rPr>
        <w:t>așa încât elasticitatea și greutatea vatei</w:t>
      </w:r>
      <w:r w:rsidR="00270DF5">
        <w:rPr>
          <w:sz w:val="20"/>
          <w:lang w:val="fr-FR"/>
        </w:rPr>
        <w:t xml:space="preserve"> să nu producă împingerea excesivă </w:t>
      </w:r>
      <w:r w:rsidRPr="00270DF5">
        <w:rPr>
          <w:sz w:val="20"/>
          <w:lang w:val="fr-FR"/>
        </w:rPr>
        <w:t xml:space="preserve">a </w:t>
      </w:r>
      <w:r w:rsidRPr="00270DF5">
        <w:rPr>
          <w:b/>
          <w:sz w:val="20"/>
          <w:lang w:val="fr-FR"/>
        </w:rPr>
        <w:t>MWK</w:t>
      </w:r>
      <w:r w:rsidRPr="00270DF5">
        <w:rPr>
          <w:sz w:val="20"/>
          <w:lang w:val="fr-FR"/>
        </w:rPr>
        <w:t xml:space="preserve"> </w:t>
      </w:r>
      <w:r w:rsidR="00270DF5">
        <w:rPr>
          <w:sz w:val="20"/>
          <w:lang w:val="fr-FR"/>
        </w:rPr>
        <w:t>spre</w:t>
      </w:r>
      <w:r w:rsidR="00862A49">
        <w:rPr>
          <w:sz w:val="20"/>
          <w:lang w:val="fr-FR"/>
        </w:rPr>
        <w:t xml:space="preserve"> elevaț</w:t>
      </w:r>
      <w:r w:rsidR="00270DF5">
        <w:rPr>
          <w:sz w:val="20"/>
          <w:lang w:val="fr-FR"/>
        </w:rPr>
        <w:t>ie. Aceasta poate provoca  înfundarea spațiului de ventilație.</w:t>
      </w:r>
    </w:p>
    <w:p w:rsidR="00270DF5" w:rsidRPr="00862A49" w:rsidRDefault="00566B80" w:rsidP="00270DF5">
      <w:pPr>
        <w:pStyle w:val="Tekstpodstawowywcity"/>
        <w:tabs>
          <w:tab w:val="left" w:pos="284"/>
        </w:tabs>
        <w:ind w:left="0" w:right="-284" w:firstLine="0"/>
        <w:rPr>
          <w:sz w:val="20"/>
          <w:lang w:val="fr-FR"/>
        </w:rPr>
      </w:pPr>
      <w:r w:rsidRPr="00862A49">
        <w:rPr>
          <w:sz w:val="20"/>
          <w:lang w:val="fr-FR"/>
        </w:rPr>
        <w:t xml:space="preserve"> </w:t>
      </w:r>
      <w:r w:rsidR="00530F3F">
        <w:rPr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4519295</wp:posOffset>
            </wp:positionH>
            <wp:positionV relativeFrom="margin">
              <wp:posOffset>6605270</wp:posOffset>
            </wp:positionV>
            <wp:extent cx="1524000" cy="819150"/>
            <wp:effectExtent l="19050" t="0" r="0" b="0"/>
            <wp:wrapSquare wrapText="bothSides"/>
            <wp:docPr id="9" name="Obraz 5" descr="marm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_log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297" w:rsidRPr="00270DF5" w:rsidRDefault="00FE4297" w:rsidP="00270DF5">
      <w:pPr>
        <w:pStyle w:val="Tekstpodstawowywcity"/>
        <w:tabs>
          <w:tab w:val="left" w:pos="284"/>
        </w:tabs>
        <w:ind w:left="0" w:right="-284" w:firstLine="0"/>
        <w:rPr>
          <w:b/>
          <w:sz w:val="18"/>
          <w:szCs w:val="18"/>
          <w:lang w:val="fr-FR"/>
        </w:rPr>
      </w:pPr>
      <w:r w:rsidRPr="00270DF5">
        <w:rPr>
          <w:b/>
          <w:sz w:val="18"/>
          <w:szCs w:val="18"/>
          <w:lang w:val="fr-FR"/>
        </w:rPr>
        <w:t>I</w:t>
      </w:r>
      <w:r w:rsidR="00270DF5" w:rsidRPr="00270DF5">
        <w:rPr>
          <w:b/>
          <w:sz w:val="18"/>
          <w:szCs w:val="18"/>
          <w:lang w:val="fr-FR"/>
        </w:rPr>
        <w:t>nstrucțiunea a fost redactată cf.cu normele în vigoare în luna mai 2019</w:t>
      </w:r>
      <w:r w:rsidRPr="00270DF5">
        <w:rPr>
          <w:b/>
          <w:sz w:val="18"/>
          <w:szCs w:val="18"/>
          <w:lang w:val="fr-FR"/>
        </w:rPr>
        <w:t xml:space="preserve"> r.</w:t>
      </w:r>
    </w:p>
    <w:p w:rsidR="002C050E" w:rsidRPr="00270DF5" w:rsidRDefault="002C050E" w:rsidP="00414974">
      <w:pPr>
        <w:tabs>
          <w:tab w:val="left" w:pos="284"/>
        </w:tabs>
        <w:ind w:right="-284"/>
        <w:jc w:val="center"/>
        <w:rPr>
          <w:rFonts w:ascii="Arial" w:hAnsi="Arial"/>
          <w:sz w:val="18"/>
          <w:szCs w:val="18"/>
          <w:lang w:val="fr-FR"/>
        </w:rPr>
      </w:pPr>
    </w:p>
    <w:p w:rsidR="007551FE" w:rsidRPr="00530F3F" w:rsidRDefault="00270DF5" w:rsidP="007551FE">
      <w:pPr>
        <w:pStyle w:val="Tekstpodstawowywcity"/>
        <w:tabs>
          <w:tab w:val="left" w:pos="284"/>
        </w:tabs>
        <w:ind w:left="0" w:right="-284" w:firstLine="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Informații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suplimentare</w:t>
      </w:r>
      <w:proofErr w:type="spellEnd"/>
      <w:r w:rsidR="007551FE" w:rsidRPr="00530F3F">
        <w:rPr>
          <w:sz w:val="18"/>
          <w:szCs w:val="18"/>
        </w:rPr>
        <w:t xml:space="preserve"> : </w:t>
      </w:r>
    </w:p>
    <w:p w:rsidR="007551FE" w:rsidRPr="00530F3F" w:rsidRDefault="00B61F1B" w:rsidP="007551FE">
      <w:pPr>
        <w:pStyle w:val="Tekstpodstawowywcity"/>
        <w:tabs>
          <w:tab w:val="left" w:pos="284"/>
        </w:tabs>
        <w:ind w:left="0" w:right="-284" w:firstLine="0"/>
        <w:jc w:val="left"/>
        <w:rPr>
          <w:b/>
          <w:sz w:val="18"/>
          <w:szCs w:val="18"/>
        </w:rPr>
      </w:pPr>
      <w:hyperlink r:id="rId10" w:history="1">
        <w:r w:rsidR="007551FE" w:rsidRPr="00530F3F">
          <w:rPr>
            <w:rStyle w:val="Hipercze"/>
            <w:sz w:val="18"/>
            <w:szCs w:val="18"/>
          </w:rPr>
          <w:t>www.marma.com.pl</w:t>
        </w:r>
      </w:hyperlink>
      <w:r w:rsidR="007551FE" w:rsidRPr="00530F3F">
        <w:rPr>
          <w:sz w:val="18"/>
          <w:szCs w:val="18"/>
        </w:rPr>
        <w:t xml:space="preserve"> i </w:t>
      </w:r>
      <w:hyperlink r:id="rId11" w:history="1">
        <w:r w:rsidR="007551FE" w:rsidRPr="00530F3F">
          <w:rPr>
            <w:rStyle w:val="Hipercze"/>
            <w:sz w:val="18"/>
            <w:szCs w:val="18"/>
          </w:rPr>
          <w:t>www.dachowa.com.pl</w:t>
        </w:r>
      </w:hyperlink>
      <w:r w:rsidR="007551FE" w:rsidRPr="00530F3F">
        <w:rPr>
          <w:sz w:val="18"/>
          <w:szCs w:val="18"/>
        </w:rPr>
        <w:t xml:space="preserve"> . </w:t>
      </w:r>
    </w:p>
    <w:p w:rsidR="00EF35BA" w:rsidRPr="00530F3F" w:rsidRDefault="00EF35BA" w:rsidP="007551FE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sectPr w:rsidR="00EF35BA" w:rsidRPr="00530F3F" w:rsidSect="00E32417">
      <w:footnotePr>
        <w:pos w:val="beneathText"/>
      </w:footnotePr>
      <w:pgSz w:w="11905" w:h="16837" w:code="9"/>
      <w:pgMar w:top="1418" w:right="113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E0E5761"/>
    <w:multiLevelType w:val="hybridMultilevel"/>
    <w:tmpl w:val="1228009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7732"/>
    <w:multiLevelType w:val="hybridMultilevel"/>
    <w:tmpl w:val="125A51C8"/>
    <w:lvl w:ilvl="0" w:tplc="BC06B41E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1041"/>
    <w:multiLevelType w:val="hybridMultilevel"/>
    <w:tmpl w:val="07BE4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A"/>
    <w:rsid w:val="00001471"/>
    <w:rsid w:val="000202E3"/>
    <w:rsid w:val="00041B64"/>
    <w:rsid w:val="00085E58"/>
    <w:rsid w:val="00096626"/>
    <w:rsid w:val="00096EF1"/>
    <w:rsid w:val="000A5B55"/>
    <w:rsid w:val="001104F7"/>
    <w:rsid w:val="00123612"/>
    <w:rsid w:val="00180F7C"/>
    <w:rsid w:val="002067EE"/>
    <w:rsid w:val="00264010"/>
    <w:rsid w:val="00270DF5"/>
    <w:rsid w:val="00271EE0"/>
    <w:rsid w:val="002A038A"/>
    <w:rsid w:val="002C050E"/>
    <w:rsid w:val="002D1D10"/>
    <w:rsid w:val="0030757F"/>
    <w:rsid w:val="003B2632"/>
    <w:rsid w:val="003D1431"/>
    <w:rsid w:val="003E0D3F"/>
    <w:rsid w:val="003E18D8"/>
    <w:rsid w:val="00414974"/>
    <w:rsid w:val="004160E8"/>
    <w:rsid w:val="00471D7B"/>
    <w:rsid w:val="00486979"/>
    <w:rsid w:val="004D33F1"/>
    <w:rsid w:val="004F51BA"/>
    <w:rsid w:val="005036F7"/>
    <w:rsid w:val="00506D33"/>
    <w:rsid w:val="00530F3F"/>
    <w:rsid w:val="00532F02"/>
    <w:rsid w:val="005502E5"/>
    <w:rsid w:val="00566B80"/>
    <w:rsid w:val="005A376F"/>
    <w:rsid w:val="005F3970"/>
    <w:rsid w:val="00630052"/>
    <w:rsid w:val="006405EB"/>
    <w:rsid w:val="007053C1"/>
    <w:rsid w:val="007125F3"/>
    <w:rsid w:val="00725E1B"/>
    <w:rsid w:val="007333C1"/>
    <w:rsid w:val="007551FE"/>
    <w:rsid w:val="007579A0"/>
    <w:rsid w:val="00765932"/>
    <w:rsid w:val="00774DA7"/>
    <w:rsid w:val="00792C8E"/>
    <w:rsid w:val="00797420"/>
    <w:rsid w:val="007A44ED"/>
    <w:rsid w:val="00862A49"/>
    <w:rsid w:val="008D23CE"/>
    <w:rsid w:val="008F4705"/>
    <w:rsid w:val="008F511D"/>
    <w:rsid w:val="00901667"/>
    <w:rsid w:val="00906E88"/>
    <w:rsid w:val="009273A6"/>
    <w:rsid w:val="009627EC"/>
    <w:rsid w:val="00976F27"/>
    <w:rsid w:val="009917A1"/>
    <w:rsid w:val="009D3D1D"/>
    <w:rsid w:val="009E1F22"/>
    <w:rsid w:val="009E276A"/>
    <w:rsid w:val="00A5319C"/>
    <w:rsid w:val="00AB4DFF"/>
    <w:rsid w:val="00B34065"/>
    <w:rsid w:val="00B37DA2"/>
    <w:rsid w:val="00B74921"/>
    <w:rsid w:val="00BF19C3"/>
    <w:rsid w:val="00BF27DA"/>
    <w:rsid w:val="00C01BBA"/>
    <w:rsid w:val="00C76E7D"/>
    <w:rsid w:val="00CC396B"/>
    <w:rsid w:val="00CD3ED8"/>
    <w:rsid w:val="00CE75B6"/>
    <w:rsid w:val="00CF4BD3"/>
    <w:rsid w:val="00D85BAD"/>
    <w:rsid w:val="00DC356A"/>
    <w:rsid w:val="00E061B4"/>
    <w:rsid w:val="00E20ED2"/>
    <w:rsid w:val="00E32417"/>
    <w:rsid w:val="00EB055F"/>
    <w:rsid w:val="00EB1E4E"/>
    <w:rsid w:val="00EC5469"/>
    <w:rsid w:val="00EF2688"/>
    <w:rsid w:val="00EF35BA"/>
    <w:rsid w:val="00F04A83"/>
    <w:rsid w:val="00F43773"/>
    <w:rsid w:val="00F54E65"/>
    <w:rsid w:val="00F7678C"/>
    <w:rsid w:val="00F82CD2"/>
    <w:rsid w:val="00F91EDA"/>
    <w:rsid w:val="00FC31B8"/>
    <w:rsid w:val="00FC341A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26F3"/>
  <w15:docId w15:val="{6469AE87-1CD4-474A-B029-D094BEE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17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E32417"/>
  </w:style>
  <w:style w:type="character" w:customStyle="1" w:styleId="WW8Num1z0">
    <w:name w:val="WW8Num1z0"/>
    <w:rsid w:val="00E32417"/>
    <w:rPr>
      <w:rFonts w:ascii="Symbol" w:hAnsi="Symbol"/>
    </w:rPr>
  </w:style>
  <w:style w:type="paragraph" w:customStyle="1" w:styleId="WW-Tekstpodstawowy3">
    <w:name w:val="WW-Tekst podstawowy 3"/>
    <w:basedOn w:val="Normalny"/>
    <w:rsid w:val="00E32417"/>
    <w:rPr>
      <w:rFonts w:ascii="Arial" w:hAnsi="Arial"/>
      <w:b/>
      <w:sz w:val="22"/>
    </w:rPr>
  </w:style>
  <w:style w:type="paragraph" w:styleId="Tekstpodstawowy">
    <w:name w:val="Body Text"/>
    <w:basedOn w:val="Normalny"/>
    <w:rsid w:val="00E32417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E32417"/>
    <w:pPr>
      <w:ind w:left="3402" w:firstLine="1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Tekstpodstawowy"/>
    <w:rsid w:val="00E32417"/>
    <w:pPr>
      <w:suppressLineNumbers/>
    </w:pPr>
  </w:style>
  <w:style w:type="paragraph" w:customStyle="1" w:styleId="Tytutabeli">
    <w:name w:val="Tytuł tabeli"/>
    <w:basedOn w:val="Zawartotabeli"/>
    <w:rsid w:val="00E32417"/>
    <w:pPr>
      <w:jc w:val="center"/>
    </w:pPr>
    <w:rPr>
      <w:b/>
      <w:i/>
    </w:rPr>
  </w:style>
  <w:style w:type="character" w:styleId="Pogrubienie">
    <w:name w:val="Strong"/>
    <w:basedOn w:val="Domylnaczcionkaakapitu"/>
    <w:qFormat/>
    <w:rsid w:val="00EB1E4E"/>
    <w:rPr>
      <w:b/>
      <w:bCs/>
    </w:rPr>
  </w:style>
  <w:style w:type="character" w:styleId="Hipercze">
    <w:name w:val="Hyperlink"/>
    <w:basedOn w:val="Domylnaczcionkaakapitu"/>
    <w:rsid w:val="002C050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14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97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1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7E2.28FA6E20" TargetMode="External"/><Relationship Id="rId11" Type="http://schemas.openxmlformats.org/officeDocument/2006/relationships/hyperlink" Target="http://www.dachowa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m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UKŁADANIA WIATROIZOLACJI MPF</vt:lpstr>
    </vt:vector>
  </TitlesOfParts>
  <Company/>
  <LinksUpToDate>false</LinksUpToDate>
  <CharactersWithSpaces>6942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mailto:biuro@marma.com.pl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UKŁADANIA WIATROIZOLACJI MPF</dc:title>
  <dc:creator>Krzysztof Patoka</dc:creator>
  <cp:lastModifiedBy>Lidia</cp:lastModifiedBy>
  <cp:revision>2</cp:revision>
  <cp:lastPrinted>2013-08-13T18:43:00Z</cp:lastPrinted>
  <dcterms:created xsi:type="dcterms:W3CDTF">2019-07-25T10:08:00Z</dcterms:created>
  <dcterms:modified xsi:type="dcterms:W3CDTF">2019-07-25T10:08:00Z</dcterms:modified>
</cp:coreProperties>
</file>